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right="-142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  <w:r>
        <w:rPr>
          <w:rFonts w:ascii="Century Schoolbook" w:hAnsi="Century Schoolbook"/>
          <w:b/>
          <w:noProof/>
          <w:color w:val="548DD4" w:themeColor="text2" w:themeTint="99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965200</wp:posOffset>
                </wp:positionH>
                <wp:positionV relativeFrom="paragraph">
                  <wp:posOffset>8890</wp:posOffset>
                </wp:positionV>
                <wp:extent cx="4699000" cy="615950"/>
                <wp:effectExtent l="0" t="0" r="25400" b="1270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000" cy="615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64918D" id="Rectangle 4" o:spid="_x0000_s1026" style="position:absolute;margin-left:76pt;margin-top:.7pt;width:370pt;height:4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" filled="f" strokecolor="#243f60 [1604]" strokeweight="2pt"/>
            </w:pict>
          </mc:Fallback>
        </mc:AlternateContent>
      </w:r>
    </w:p>
    <w:p>
      <w:pPr>
        <w:spacing w:after="0" w:line="240" w:lineRule="auto"/>
        <w:ind w:left="1982" w:right="-142" w:firstLine="142"/>
        <w:rPr>
          <w:rFonts w:ascii="Century Schoolbook" w:hAnsi="Century Schoolbook"/>
          <w:b/>
          <w:color w:val="548DD4" w:themeColor="text2" w:themeTint="99"/>
          <w:sz w:val="28"/>
          <w:szCs w:val="28"/>
        </w:rPr>
      </w:pPr>
      <w:r>
        <w:rPr>
          <w:rFonts w:ascii="Century Schoolbook" w:hAnsi="Century Schoolbook"/>
          <w:b/>
          <w:color w:val="548DD4" w:themeColor="text2" w:themeTint="99"/>
          <w:sz w:val="28"/>
          <w:szCs w:val="28"/>
        </w:rPr>
        <w:t xml:space="preserve">    ANNEXE A L’ACTE D’ENGAGEMENT</w:t>
      </w: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spacing w:after="0" w:line="240" w:lineRule="auto"/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  <w:r>
        <w:rPr>
          <w:rFonts w:ascii="Century Schoolbook" w:hAnsi="Century Schoolbook"/>
          <w:b/>
          <w:color w:val="548DD4" w:themeColor="text2" w:themeTint="99"/>
          <w:szCs w:val="24"/>
        </w:rPr>
        <w:t>Information relatives aux établissements au GHT Yvelines Sud</w:t>
      </w:r>
    </w:p>
    <w:p>
      <w:pPr>
        <w:ind w:left="-142" w:right="-142"/>
        <w:jc w:val="center"/>
        <w:rPr>
          <w:rFonts w:ascii="Century Schoolbook" w:hAnsi="Century Schoolbook"/>
          <w:b/>
          <w:color w:val="548DD4" w:themeColor="text2" w:themeTint="99"/>
          <w:szCs w:val="24"/>
        </w:rPr>
      </w:pPr>
      <w:proofErr w:type="gramStart"/>
      <w:r>
        <w:rPr>
          <w:rFonts w:ascii="Century Schoolbook" w:hAnsi="Century Schoolbook"/>
          <w:b/>
          <w:color w:val="548DD4" w:themeColor="text2" w:themeTint="99"/>
          <w:szCs w:val="24"/>
        </w:rPr>
        <w:t>concernés</w:t>
      </w:r>
      <w:proofErr w:type="gramEnd"/>
      <w:r>
        <w:rPr>
          <w:rFonts w:ascii="Century Schoolbook" w:hAnsi="Century Schoolbook"/>
          <w:b/>
          <w:color w:val="548DD4" w:themeColor="text2" w:themeTint="99"/>
          <w:szCs w:val="24"/>
        </w:rPr>
        <w:t xml:space="preserve"> par l’exécution de ce présent contrat </w:t>
      </w:r>
    </w:p>
    <w:p>
      <w:pPr>
        <w:ind w:right="-142"/>
        <w:rPr>
          <w:rFonts w:ascii="Century Schoolbook" w:hAnsi="Century Schoolbook"/>
          <w:b/>
          <w:color w:val="548DD4" w:themeColor="text2" w:themeTint="99"/>
          <w:szCs w:val="24"/>
        </w:rPr>
      </w:pPr>
    </w:p>
    <w:p>
      <w:pPr>
        <w:tabs>
          <w:tab w:val="left" w:pos="3060"/>
        </w:tabs>
        <w:spacing w:after="0" w:line="240" w:lineRule="auto"/>
        <w:ind w:right="-142"/>
        <w:rPr>
          <w:rFonts w:ascii="Century Schoolbook" w:hAnsi="Century Schoolbook"/>
          <w:sz w:val="24"/>
          <w:szCs w:val="24"/>
        </w:rPr>
      </w:pPr>
    </w:p>
    <w:tbl>
      <w:tblPr>
        <w:tblStyle w:val="Grilledutableau"/>
        <w:tblW w:w="9322" w:type="dxa"/>
        <w:tblInd w:w="570" w:type="dxa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936"/>
        <w:gridCol w:w="5386"/>
      </w:tblGrid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lastRenderedPageBreak/>
              <w:t xml:space="preserve">Etablissement concerné par l’exécution du contrat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Centre Hospitalier de Rambouillet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SIRET : 26780007600064</w:t>
            </w:r>
          </w:p>
        </w:tc>
      </w:tr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Coordonnées du comptable assignataire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Madame la Trésorière de Rambouillet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Mme Valérie TANESIE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13 bis, rue Pasteur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78514 Rambouillet Cedex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hyperlink r:id="rId8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valerie.tanesie@dgfip.finances.gouv.fr</w:t>
              </w:r>
            </w:hyperlink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01 34 57 30 89</w:t>
            </w:r>
          </w:p>
        </w:tc>
      </w:tr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Délai de paiement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50 jours </w:t>
            </w:r>
          </w:p>
        </w:tc>
      </w:tr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Mode de paiement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Mandat administratif </w:t>
            </w:r>
          </w:p>
        </w:tc>
      </w:tr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Adresse de facturation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4" w:right="6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b/>
                <w:color w:val="FF0000"/>
                <w:szCs w:val="24"/>
                <w:u w:val="single"/>
              </w:rPr>
              <w:t>Facturation électronique</w:t>
            </w:r>
            <w:r>
              <w:rPr>
                <w:rFonts w:ascii="Century Schoolbook" w:hAnsi="Century Schoolbook"/>
                <w:color w:val="FF0000"/>
                <w:szCs w:val="24"/>
              </w:rPr>
              <w:t xml:space="preserve"> </w:t>
            </w:r>
            <w:r>
              <w:rPr>
                <w:rFonts w:ascii="Century Schoolbook" w:hAnsi="Century Schoolbook"/>
                <w:szCs w:val="24"/>
              </w:rPr>
              <w:t>(</w:t>
            </w:r>
            <w:r>
              <w:rPr>
                <w:rFonts w:ascii="Century Schoolbook" w:hAnsi="Century Schoolbook"/>
                <w:b/>
                <w:i/>
                <w:szCs w:val="24"/>
              </w:rPr>
              <w:t>se reporter au CCP ou CCAP</w:t>
            </w:r>
            <w:r>
              <w:rPr>
                <w:rFonts w:ascii="Century Schoolbook" w:hAnsi="Century Schoolbook"/>
                <w:szCs w:val="24"/>
              </w:rPr>
              <w:t xml:space="preserve">) : </w:t>
            </w:r>
          </w:p>
          <w:p>
            <w:pPr>
              <w:tabs>
                <w:tab w:val="left" w:pos="1185"/>
              </w:tabs>
              <w:spacing w:after="40"/>
              <w:ind w:left="34" w:right="62"/>
              <w:rPr>
                <w:rFonts w:ascii="Century Schoolbook" w:hAnsi="Century Schoolbook"/>
                <w:szCs w:val="24"/>
              </w:rPr>
            </w:pPr>
            <w:hyperlink r:id="rId9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https://chorus-pro.gouv.fr/cpp/utilisateur?execution=e1s1</w:t>
              </w:r>
            </w:hyperlink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Centre Hospitalier de Rambouillet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5/7, rue Pierre et Marie Curie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78814 Rambouillet </w:t>
            </w:r>
          </w:p>
        </w:tc>
      </w:tr>
      <w:tr>
        <w:tc>
          <w:tcPr>
            <w:tcW w:w="393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Lot concerné, le cas échéant </w:t>
            </w:r>
          </w:p>
        </w:tc>
        <w:tc>
          <w:tcPr>
            <w:tcW w:w="5386" w:type="dxa"/>
            <w:shd w:val="clear" w:color="auto" w:fill="F2DBDB" w:themeFill="accent2" w:themeFillTint="33"/>
            <w:vAlign w:val="center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</w:p>
        </w:tc>
      </w:tr>
    </w:tbl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  <w:bookmarkStart w:id="0" w:name="_GoBack"/>
      <w:bookmarkEnd w:id="0"/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286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  <w:r>
        <w:rPr>
          <w:rFonts w:ascii="Century Schoolbook" w:hAnsi="Century Schoolbook"/>
          <w:sz w:val="24"/>
          <w:szCs w:val="24"/>
        </w:rPr>
        <w:tab/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387"/>
      </w:tblGrid>
      <w:tr>
        <w:trPr>
          <w:trHeight w:val="729"/>
        </w:trPr>
        <w:tc>
          <w:tcPr>
            <w:tcW w:w="3937" w:type="dxa"/>
            <w:shd w:val="clear" w:color="auto" w:fill="E4DFEB"/>
          </w:tcPr>
          <w:p>
            <w:pPr>
              <w:pStyle w:val="TableParagraph"/>
              <w:spacing w:before="126" w:line="244" w:lineRule="auto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w w:val="105"/>
              </w:rPr>
              <w:t>Etablissement</w:t>
            </w:r>
            <w:proofErr w:type="spellEnd"/>
            <w:r>
              <w:rPr>
                <w:rFonts w:ascii="Century Schoolbook" w:hAnsi="Century Schoolbook"/>
                <w:spacing w:val="32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concerné</w:t>
            </w:r>
            <w:proofErr w:type="spellEnd"/>
            <w:r>
              <w:rPr>
                <w:rFonts w:ascii="Century Schoolbook" w:hAnsi="Century Schoolbook"/>
                <w:spacing w:val="33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par</w:t>
            </w:r>
            <w:r>
              <w:rPr>
                <w:rFonts w:ascii="Century Schoolbook" w:hAnsi="Century Schoolbook"/>
                <w:spacing w:val="-48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l’exécution</w:t>
            </w:r>
            <w:proofErr w:type="spellEnd"/>
            <w:r>
              <w:rPr>
                <w:rFonts w:ascii="Century Schoolbook" w:hAnsi="Century Schoolbook"/>
                <w:spacing w:val="-1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du</w:t>
            </w:r>
            <w:r>
              <w:rPr>
                <w:rFonts w:ascii="Century Schoolbook" w:hAnsi="Century Schoolbook"/>
                <w:spacing w:val="1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contrat</w:t>
            </w:r>
            <w:proofErr w:type="spellEnd"/>
          </w:p>
        </w:tc>
        <w:tc>
          <w:tcPr>
            <w:tcW w:w="5387" w:type="dxa"/>
            <w:shd w:val="clear" w:color="auto" w:fill="E4DFEB"/>
          </w:tcPr>
          <w:p>
            <w:pPr>
              <w:pStyle w:val="TableParagraph"/>
              <w:spacing w:before="17" w:line="346" w:lineRule="exact"/>
              <w:ind w:left="141" w:right="2288"/>
              <w:rPr>
                <w:rFonts w:ascii="Century Schoolbook" w:hAnsi="Century Schoolbook"/>
                <w:spacing w:val="-51"/>
                <w:w w:val="110"/>
              </w:rPr>
            </w:pPr>
            <w:r>
              <w:rPr>
                <w:rFonts w:ascii="Century Schoolbook" w:hAnsi="Century Schoolbook"/>
                <w:w w:val="110"/>
              </w:rPr>
              <w:t>Centre</w:t>
            </w:r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Hospitalier</w:t>
            </w:r>
            <w:proofErr w:type="spellEnd"/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de</w:t>
            </w:r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Plaisir</w:t>
            </w:r>
            <w:r>
              <w:rPr>
                <w:rFonts w:ascii="Century Schoolbook" w:hAnsi="Century Schoolbook"/>
                <w:spacing w:val="-51"/>
                <w:w w:val="110"/>
              </w:rPr>
              <w:t xml:space="preserve"> </w:t>
            </w:r>
          </w:p>
          <w:p>
            <w:pPr>
              <w:pStyle w:val="TableParagraph"/>
              <w:spacing w:before="17" w:line="346" w:lineRule="exact"/>
              <w:ind w:left="141" w:right="2288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10"/>
                <w:sz w:val="20"/>
              </w:rPr>
              <w:t>SIRET</w:t>
            </w:r>
            <w:r>
              <w:rPr>
                <w:rFonts w:ascii="Century Schoolbook" w:hAnsi="Century Schoolbook"/>
                <w:spacing w:val="-7"/>
                <w:w w:val="110"/>
                <w:sz w:val="20"/>
              </w:rPr>
              <w:t xml:space="preserve"> </w:t>
            </w:r>
            <w:r>
              <w:rPr>
                <w:rFonts w:ascii="Century Schoolbook" w:hAnsi="Century Schoolbook"/>
                <w:w w:val="110"/>
                <w:sz w:val="20"/>
              </w:rPr>
              <w:t>:</w:t>
            </w:r>
            <w:r>
              <w:rPr>
                <w:rFonts w:ascii="Century Schoolbook" w:hAnsi="Century Schoolbook"/>
                <w:spacing w:val="-5"/>
                <w:w w:val="110"/>
                <w:sz w:val="20"/>
              </w:rPr>
              <w:t xml:space="preserve"> </w:t>
            </w:r>
            <w:r>
              <w:rPr>
                <w:rFonts w:ascii="Century Schoolbook" w:hAnsi="Century Schoolbook"/>
                <w:w w:val="110"/>
                <w:sz w:val="20"/>
              </w:rPr>
              <w:t>200</w:t>
            </w:r>
            <w:r>
              <w:rPr>
                <w:rFonts w:ascii="Century Schoolbook" w:hAnsi="Century Schoolbook"/>
                <w:spacing w:val="-9"/>
                <w:w w:val="110"/>
                <w:sz w:val="20"/>
              </w:rPr>
              <w:t xml:space="preserve"> </w:t>
            </w:r>
            <w:r>
              <w:rPr>
                <w:rFonts w:ascii="Century Schoolbook" w:hAnsi="Century Schoolbook"/>
                <w:w w:val="110"/>
                <w:sz w:val="20"/>
              </w:rPr>
              <w:t>076</w:t>
            </w:r>
            <w:r>
              <w:rPr>
                <w:rFonts w:ascii="Century Schoolbook" w:hAnsi="Century Schoolbook"/>
                <w:spacing w:val="-7"/>
                <w:w w:val="110"/>
                <w:sz w:val="20"/>
              </w:rPr>
              <w:t> </w:t>
            </w:r>
            <w:r>
              <w:rPr>
                <w:rFonts w:ascii="Century Schoolbook" w:hAnsi="Century Schoolbook"/>
                <w:w w:val="110"/>
                <w:sz w:val="20"/>
              </w:rPr>
              <w:t>305</w:t>
            </w:r>
            <w:r>
              <w:rPr>
                <w:rFonts w:ascii="Century Schoolbook" w:hAnsi="Century Schoolbook"/>
                <w:spacing w:val="-8"/>
                <w:w w:val="110"/>
                <w:sz w:val="20"/>
              </w:rPr>
              <w:t xml:space="preserve"> </w:t>
            </w:r>
            <w:r>
              <w:rPr>
                <w:rFonts w:ascii="Century Schoolbook" w:hAnsi="Century Schoolbook"/>
                <w:w w:val="110"/>
                <w:sz w:val="20"/>
              </w:rPr>
              <w:t>00016</w:t>
            </w:r>
          </w:p>
        </w:tc>
      </w:tr>
      <w:tr>
        <w:trPr>
          <w:trHeight w:val="2029"/>
        </w:trPr>
        <w:tc>
          <w:tcPr>
            <w:tcW w:w="3937" w:type="dxa"/>
            <w:shd w:val="clear" w:color="auto" w:fill="E4DFEB"/>
          </w:tcPr>
          <w:p>
            <w:pPr>
              <w:pStyle w:val="TableParagraph"/>
              <w:spacing w:before="0"/>
              <w:ind w:left="0"/>
              <w:rPr>
                <w:rFonts w:ascii="Century Schoolbook" w:hAnsi="Century Schoolbook"/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Century Schoolbook" w:hAnsi="Century Schoolbook"/>
                <w:b/>
                <w:sz w:val="26"/>
              </w:rPr>
            </w:pPr>
          </w:p>
          <w:p>
            <w:pPr>
              <w:pStyle w:val="TableParagraph"/>
              <w:spacing w:before="167" w:line="244" w:lineRule="auto"/>
              <w:ind w:right="1084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w w:val="105"/>
              </w:rPr>
              <w:t>Coordonnées</w:t>
            </w:r>
            <w:proofErr w:type="spellEnd"/>
            <w:r>
              <w:rPr>
                <w:rFonts w:ascii="Century Schoolbook" w:hAnsi="Century Schoolbook"/>
                <w:spacing w:val="8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du</w:t>
            </w:r>
            <w:r>
              <w:rPr>
                <w:rFonts w:ascii="Century Schoolbook" w:hAnsi="Century Schoolbook"/>
                <w:spacing w:val="8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comptable</w:t>
            </w:r>
            <w:proofErr w:type="spellEnd"/>
            <w:r>
              <w:rPr>
                <w:rFonts w:ascii="Century Schoolbook" w:hAnsi="Century Schoolbook"/>
                <w:spacing w:val="-48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assignataire</w:t>
            </w:r>
            <w:proofErr w:type="spellEnd"/>
          </w:p>
        </w:tc>
        <w:tc>
          <w:tcPr>
            <w:tcW w:w="5387" w:type="dxa"/>
            <w:shd w:val="clear" w:color="auto" w:fill="E4DFEB"/>
          </w:tcPr>
          <w:p>
            <w:pPr>
              <w:pStyle w:val="TableParagraph"/>
              <w:spacing w:before="88" w:line="244" w:lineRule="auto"/>
              <w:ind w:left="141" w:right="440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10"/>
              </w:rPr>
              <w:t>Monsieur</w:t>
            </w:r>
            <w:r>
              <w:rPr>
                <w:rFonts w:ascii="Century Schoolbook" w:hAnsi="Century Schoolbook"/>
                <w:spacing w:val="-8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le</w:t>
            </w:r>
            <w:r>
              <w:rPr>
                <w:rFonts w:ascii="Century Schoolbook" w:hAnsi="Century Schoolbook"/>
                <w:spacing w:val="-8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Trésorier</w:t>
            </w:r>
            <w:proofErr w:type="spellEnd"/>
            <w:r>
              <w:rPr>
                <w:rFonts w:ascii="Century Schoolbook" w:hAnsi="Century Schoolbook"/>
                <w:spacing w:val="-9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du</w:t>
            </w:r>
            <w:r>
              <w:rPr>
                <w:rFonts w:ascii="Century Schoolbook" w:hAnsi="Century Schoolbook"/>
                <w:spacing w:val="-8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Centre</w:t>
            </w:r>
            <w:r>
              <w:rPr>
                <w:rFonts w:ascii="Century Schoolbook" w:hAnsi="Century Schoolbook"/>
                <w:spacing w:val="-9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Hospitalier</w:t>
            </w:r>
            <w:proofErr w:type="spellEnd"/>
            <w:r>
              <w:rPr>
                <w:rFonts w:ascii="Century Schoolbook" w:hAnsi="Century Schoolbook"/>
                <w:spacing w:val="-10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de</w:t>
            </w:r>
            <w:r>
              <w:rPr>
                <w:rFonts w:ascii="Century Schoolbook" w:hAnsi="Century Schoolbook"/>
                <w:spacing w:val="-50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Versailles</w:t>
            </w:r>
          </w:p>
          <w:p>
            <w:pPr>
              <w:pStyle w:val="TableParagraph"/>
              <w:spacing w:before="81"/>
              <w:ind w:left="141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05"/>
              </w:rPr>
              <w:t>12</w:t>
            </w:r>
            <w:r>
              <w:rPr>
                <w:rFonts w:ascii="Century Schoolbook" w:hAnsi="Century Schoolbook"/>
                <w:spacing w:val="12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rue</w:t>
            </w:r>
            <w:r>
              <w:rPr>
                <w:rFonts w:ascii="Century Schoolbook" w:hAnsi="Century Schoolbook"/>
                <w:spacing w:val="10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l’Ecole</w:t>
            </w:r>
            <w:proofErr w:type="spellEnd"/>
            <w:r>
              <w:rPr>
                <w:rFonts w:ascii="Century Schoolbook" w:hAnsi="Century Schoolbook"/>
                <w:spacing w:val="12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des</w:t>
            </w:r>
            <w:r>
              <w:rPr>
                <w:rFonts w:ascii="Century Schoolbook" w:hAnsi="Century Schoolbook"/>
                <w:spacing w:val="12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postes</w:t>
            </w:r>
            <w:proofErr w:type="spellEnd"/>
            <w:r>
              <w:rPr>
                <w:rFonts w:ascii="Century Schoolbook" w:hAnsi="Century Schoolbook"/>
                <w:w w:val="105"/>
              </w:rPr>
              <w:t>,</w:t>
            </w:r>
          </w:p>
          <w:p>
            <w:pPr>
              <w:pStyle w:val="TableParagraph"/>
              <w:spacing w:before="88"/>
              <w:ind w:left="141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15"/>
              </w:rPr>
              <w:t>78</w:t>
            </w:r>
            <w:r>
              <w:rPr>
                <w:rFonts w:ascii="Century Schoolbook" w:hAnsi="Century Schoolbook"/>
                <w:spacing w:val="22"/>
                <w:w w:val="115"/>
              </w:rPr>
              <w:t xml:space="preserve"> </w:t>
            </w:r>
            <w:r>
              <w:rPr>
                <w:rFonts w:ascii="Century Schoolbook" w:hAnsi="Century Schoolbook"/>
                <w:w w:val="115"/>
              </w:rPr>
              <w:t>015</w:t>
            </w:r>
            <w:r>
              <w:rPr>
                <w:rFonts w:ascii="Century Schoolbook" w:hAnsi="Century Schoolbook"/>
                <w:spacing w:val="21"/>
                <w:w w:val="115"/>
              </w:rPr>
              <w:t xml:space="preserve"> </w:t>
            </w:r>
            <w:r>
              <w:rPr>
                <w:rFonts w:ascii="Century Schoolbook" w:hAnsi="Century Schoolbook"/>
                <w:w w:val="115"/>
              </w:rPr>
              <w:t>VERSAILLES</w:t>
            </w:r>
            <w:r>
              <w:rPr>
                <w:rFonts w:ascii="Century Schoolbook" w:hAnsi="Century Schoolbook"/>
                <w:spacing w:val="22"/>
                <w:w w:val="115"/>
              </w:rPr>
              <w:t xml:space="preserve"> </w:t>
            </w:r>
            <w:r>
              <w:rPr>
                <w:rFonts w:ascii="Century Schoolbook" w:hAnsi="Century Schoolbook"/>
                <w:w w:val="115"/>
              </w:rPr>
              <w:t>CEDEX</w:t>
            </w:r>
          </w:p>
          <w:p>
            <w:pPr>
              <w:pStyle w:val="TableParagraph"/>
              <w:spacing w:before="75"/>
              <w:ind w:left="141"/>
              <w:rPr>
                <w:rFonts w:ascii="Century Schoolbook" w:hAnsi="Century Schoolbook"/>
              </w:rPr>
            </w:pPr>
            <w:hyperlink r:id="rId10">
              <w:r>
                <w:rPr>
                  <w:rFonts w:ascii="Century Schoolbook" w:hAnsi="Century Schoolbook"/>
                  <w:color w:val="0000FF"/>
                  <w:u w:val="single" w:color="0000FF"/>
                </w:rPr>
                <w:t>jean.pitois@dgfip.finances.gouv.fr</w:t>
              </w:r>
            </w:hyperlink>
          </w:p>
          <w:p>
            <w:pPr>
              <w:pStyle w:val="TableParagraph"/>
              <w:spacing w:before="92"/>
              <w:ind w:left="141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01</w:t>
            </w:r>
            <w:r>
              <w:rPr>
                <w:rFonts w:ascii="Century Schoolbook" w:hAnsi="Century Schoolbook"/>
                <w:spacing w:val="13"/>
              </w:rPr>
              <w:t xml:space="preserve"> </w:t>
            </w:r>
            <w:r>
              <w:rPr>
                <w:rFonts w:ascii="Century Schoolbook" w:hAnsi="Century Schoolbook"/>
              </w:rPr>
              <w:t>71</w:t>
            </w:r>
            <w:r>
              <w:rPr>
                <w:rFonts w:ascii="Century Schoolbook" w:hAnsi="Century Schoolbook"/>
                <w:spacing w:val="14"/>
              </w:rPr>
              <w:t xml:space="preserve"> </w:t>
            </w:r>
            <w:r>
              <w:rPr>
                <w:rFonts w:ascii="Century Schoolbook" w:hAnsi="Century Schoolbook"/>
              </w:rPr>
              <w:t>42</w:t>
            </w:r>
            <w:r>
              <w:rPr>
                <w:rFonts w:ascii="Century Schoolbook" w:hAnsi="Century Schoolbook"/>
                <w:spacing w:val="11"/>
              </w:rPr>
              <w:t xml:space="preserve"> </w:t>
            </w:r>
            <w:r>
              <w:rPr>
                <w:rFonts w:ascii="Century Schoolbook" w:hAnsi="Century Schoolbook"/>
              </w:rPr>
              <w:t>73</w:t>
            </w:r>
            <w:r>
              <w:rPr>
                <w:rFonts w:ascii="Century Schoolbook" w:hAnsi="Century Schoolbook"/>
                <w:spacing w:val="13"/>
              </w:rPr>
              <w:t xml:space="preserve"> </w:t>
            </w:r>
            <w:r>
              <w:rPr>
                <w:rFonts w:ascii="Century Schoolbook" w:hAnsi="Century Schoolbook"/>
              </w:rPr>
              <w:t>96</w:t>
            </w:r>
          </w:p>
        </w:tc>
      </w:tr>
      <w:tr>
        <w:trPr>
          <w:trHeight w:val="386"/>
        </w:trPr>
        <w:tc>
          <w:tcPr>
            <w:tcW w:w="3937" w:type="dxa"/>
            <w:shd w:val="clear" w:color="auto" w:fill="E4DFEB"/>
          </w:tcPr>
          <w:p>
            <w:pPr>
              <w:pStyle w:val="TableParagraph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w w:val="110"/>
              </w:rPr>
              <w:t>Délai</w:t>
            </w:r>
            <w:proofErr w:type="spellEnd"/>
            <w:r>
              <w:rPr>
                <w:rFonts w:ascii="Century Schoolbook" w:hAnsi="Century Schoolbook"/>
                <w:spacing w:val="-3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de</w:t>
            </w:r>
            <w:r>
              <w:rPr>
                <w:rFonts w:ascii="Century Schoolbook" w:hAnsi="Century Schoolbook"/>
                <w:spacing w:val="-3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E4DFEB"/>
          </w:tcPr>
          <w:p>
            <w:pPr>
              <w:pStyle w:val="TableParagraph"/>
              <w:ind w:left="141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05"/>
              </w:rPr>
              <w:t>50</w:t>
            </w:r>
            <w:r>
              <w:rPr>
                <w:rFonts w:ascii="Century Schoolbook" w:hAnsi="Century Schoolbook"/>
                <w:spacing w:val="6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jours</w:t>
            </w:r>
            <w:proofErr w:type="spellEnd"/>
          </w:p>
        </w:tc>
      </w:tr>
      <w:tr>
        <w:trPr>
          <w:trHeight w:val="383"/>
        </w:trPr>
        <w:tc>
          <w:tcPr>
            <w:tcW w:w="3937" w:type="dxa"/>
            <w:shd w:val="clear" w:color="auto" w:fill="E4DFEB"/>
          </w:tcPr>
          <w:p>
            <w:pPr>
              <w:pStyle w:val="TableParagraph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05"/>
              </w:rPr>
              <w:t>Mode</w:t>
            </w:r>
            <w:r>
              <w:rPr>
                <w:rFonts w:ascii="Century Schoolbook" w:hAnsi="Century Schoolbook"/>
                <w:spacing w:val="13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de</w:t>
            </w:r>
            <w:r>
              <w:rPr>
                <w:rFonts w:ascii="Century Schoolbook" w:hAnsi="Century Schoolbook"/>
                <w:spacing w:val="14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E4DFEB"/>
          </w:tcPr>
          <w:p>
            <w:pPr>
              <w:pStyle w:val="TableParagraph"/>
              <w:ind w:left="141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w w:val="110"/>
              </w:rPr>
              <w:t>Mandat</w:t>
            </w:r>
            <w:proofErr w:type="spellEnd"/>
            <w:r>
              <w:rPr>
                <w:rFonts w:ascii="Century Schoolbook" w:hAnsi="Century Schoolbook"/>
                <w:spacing w:val="10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administratif</w:t>
            </w:r>
            <w:proofErr w:type="spellEnd"/>
          </w:p>
        </w:tc>
      </w:tr>
      <w:tr>
        <w:trPr>
          <w:trHeight w:val="2291"/>
        </w:trPr>
        <w:tc>
          <w:tcPr>
            <w:tcW w:w="3937" w:type="dxa"/>
            <w:shd w:val="clear" w:color="auto" w:fill="E4DFEB"/>
          </w:tcPr>
          <w:p>
            <w:pPr>
              <w:pStyle w:val="TableParagraph"/>
              <w:spacing w:before="0"/>
              <w:ind w:left="0"/>
              <w:rPr>
                <w:rFonts w:ascii="Century Schoolbook" w:hAnsi="Century Schoolbook"/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Century Schoolbook" w:hAnsi="Century Schoolbook"/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rFonts w:ascii="Century Schoolbook" w:hAnsi="Century Schoolbook"/>
                <w:b/>
                <w:sz w:val="36"/>
              </w:rPr>
            </w:pPr>
          </w:p>
          <w:p>
            <w:pPr>
              <w:pStyle w:val="TableParagraph"/>
              <w:spacing w:before="0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w w:val="105"/>
              </w:rPr>
              <w:t>Adresse</w:t>
            </w:r>
            <w:proofErr w:type="spellEnd"/>
            <w:r>
              <w:rPr>
                <w:rFonts w:ascii="Century Schoolbook" w:hAnsi="Century Schoolbook"/>
                <w:spacing w:val="21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de</w:t>
            </w:r>
            <w:r>
              <w:rPr>
                <w:rFonts w:ascii="Century Schoolbook" w:hAnsi="Century Schoolbook"/>
                <w:spacing w:val="21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facturation</w:t>
            </w:r>
            <w:proofErr w:type="spellEnd"/>
          </w:p>
        </w:tc>
        <w:tc>
          <w:tcPr>
            <w:tcW w:w="5387" w:type="dxa"/>
            <w:shd w:val="clear" w:color="auto" w:fill="E4DFEB"/>
          </w:tcPr>
          <w:p>
            <w:pPr>
              <w:pStyle w:val="TableParagraph"/>
              <w:spacing w:line="244" w:lineRule="auto"/>
              <w:ind w:left="141" w:right="303"/>
              <w:rPr>
                <w:rFonts w:ascii="Century Schoolbook" w:hAnsi="Century Schoolbook"/>
              </w:rPr>
            </w:pPr>
            <w:proofErr w:type="spellStart"/>
            <w:r>
              <w:rPr>
                <w:rFonts w:ascii="Century Schoolbook" w:hAnsi="Century Schoolbook"/>
                <w:b/>
                <w:color w:val="FF0000"/>
                <w:w w:val="110"/>
                <w:u w:val="single" w:color="FF0000"/>
              </w:rPr>
              <w:t>Facturation</w:t>
            </w:r>
            <w:proofErr w:type="spellEnd"/>
            <w:r>
              <w:rPr>
                <w:rFonts w:ascii="Century Schoolbook" w:hAnsi="Century Schoolbook"/>
                <w:b/>
                <w:color w:val="FF0000"/>
                <w:spacing w:val="25"/>
                <w:w w:val="110"/>
                <w:u w:val="single" w:color="FF000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color w:val="FF0000"/>
                <w:w w:val="110"/>
                <w:u w:val="single" w:color="FF0000"/>
              </w:rPr>
              <w:t>électronique</w:t>
            </w:r>
            <w:proofErr w:type="spellEnd"/>
            <w:r>
              <w:rPr>
                <w:rFonts w:ascii="Century Schoolbook" w:hAnsi="Century Schoolbook"/>
                <w:b/>
                <w:color w:val="FF0000"/>
                <w:spacing w:val="24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(</w:t>
            </w:r>
            <w:r>
              <w:rPr>
                <w:rFonts w:ascii="Century Schoolbook" w:hAnsi="Century Schoolbook"/>
                <w:b/>
                <w:i/>
                <w:w w:val="110"/>
              </w:rPr>
              <w:t>se</w:t>
            </w:r>
            <w:r>
              <w:rPr>
                <w:rFonts w:ascii="Century Schoolbook" w:hAnsi="Century Schoolbook"/>
                <w:b/>
                <w:i/>
                <w:spacing w:val="26"/>
                <w:w w:val="110"/>
              </w:rPr>
              <w:t xml:space="preserve"> </w:t>
            </w:r>
            <w:r>
              <w:rPr>
                <w:rFonts w:ascii="Century Schoolbook" w:hAnsi="Century Schoolbook"/>
                <w:b/>
                <w:i/>
                <w:w w:val="110"/>
              </w:rPr>
              <w:t>reporter</w:t>
            </w:r>
            <w:r>
              <w:rPr>
                <w:rFonts w:ascii="Century Schoolbook" w:hAnsi="Century Schoolbook"/>
                <w:b/>
                <w:i/>
                <w:spacing w:val="27"/>
                <w:w w:val="110"/>
              </w:rPr>
              <w:t xml:space="preserve"> </w:t>
            </w:r>
            <w:r>
              <w:rPr>
                <w:rFonts w:ascii="Century Schoolbook" w:hAnsi="Century Schoolbook"/>
                <w:b/>
                <w:i/>
                <w:w w:val="110"/>
              </w:rPr>
              <w:t>au</w:t>
            </w:r>
            <w:r>
              <w:rPr>
                <w:rFonts w:ascii="Century Schoolbook" w:hAnsi="Century Schoolbook"/>
                <w:b/>
                <w:i/>
                <w:spacing w:val="-50"/>
                <w:w w:val="110"/>
              </w:rPr>
              <w:t xml:space="preserve"> </w:t>
            </w:r>
            <w:r>
              <w:rPr>
                <w:rFonts w:ascii="Century Schoolbook" w:hAnsi="Century Schoolbook"/>
                <w:b/>
                <w:i/>
                <w:w w:val="115"/>
              </w:rPr>
              <w:t>CCP</w:t>
            </w:r>
            <w:r>
              <w:rPr>
                <w:rFonts w:ascii="Century Schoolbook" w:hAnsi="Century Schoolbook"/>
                <w:b/>
                <w:i/>
                <w:spacing w:val="7"/>
                <w:w w:val="11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b/>
                <w:i/>
                <w:w w:val="115"/>
              </w:rPr>
              <w:t>ou</w:t>
            </w:r>
            <w:proofErr w:type="spellEnd"/>
            <w:r>
              <w:rPr>
                <w:rFonts w:ascii="Century Schoolbook" w:hAnsi="Century Schoolbook"/>
                <w:b/>
                <w:i/>
                <w:spacing w:val="9"/>
                <w:w w:val="115"/>
              </w:rPr>
              <w:t xml:space="preserve"> </w:t>
            </w:r>
            <w:r>
              <w:rPr>
                <w:rFonts w:ascii="Century Schoolbook" w:hAnsi="Century Schoolbook"/>
                <w:b/>
                <w:i/>
                <w:w w:val="115"/>
              </w:rPr>
              <w:t>CCAP</w:t>
            </w:r>
            <w:r>
              <w:rPr>
                <w:rFonts w:ascii="Century Schoolbook" w:hAnsi="Century Schoolbook"/>
                <w:w w:val="115"/>
              </w:rPr>
              <w:t>)</w:t>
            </w:r>
            <w:r>
              <w:rPr>
                <w:rFonts w:ascii="Century Schoolbook" w:hAnsi="Century Schoolbook"/>
                <w:spacing w:val="7"/>
                <w:w w:val="115"/>
              </w:rPr>
              <w:t xml:space="preserve"> </w:t>
            </w:r>
            <w:r>
              <w:rPr>
                <w:rFonts w:ascii="Century Schoolbook" w:hAnsi="Century Schoolbook"/>
                <w:w w:val="115"/>
              </w:rPr>
              <w:t>:</w:t>
            </w:r>
          </w:p>
          <w:p>
            <w:pPr>
              <w:pStyle w:val="TableParagraph"/>
              <w:spacing w:line="244" w:lineRule="auto"/>
              <w:ind w:left="141" w:right="913"/>
              <w:rPr>
                <w:rFonts w:ascii="Century Schoolbook" w:hAnsi="Century Schoolbook"/>
              </w:rPr>
            </w:pPr>
            <w:hyperlink r:id="rId11">
              <w:r>
                <w:rPr>
                  <w:rFonts w:ascii="Century Schoolbook" w:hAnsi="Century Schoolbook"/>
                  <w:color w:val="0000FF"/>
                  <w:w w:val="105"/>
                  <w:u w:val="single" w:color="0000FF"/>
                </w:rPr>
                <w:t>https://chorus-</w:t>
              </w:r>
            </w:hyperlink>
            <w:r>
              <w:rPr>
                <w:rFonts w:ascii="Century Schoolbook" w:hAnsi="Century Schoolbook"/>
                <w:color w:val="0000FF"/>
                <w:spacing w:val="1"/>
                <w:w w:val="105"/>
              </w:rPr>
              <w:t xml:space="preserve"> </w:t>
            </w:r>
            <w:hyperlink r:id="rId12">
              <w:r>
                <w:rPr>
                  <w:rFonts w:ascii="Century Schoolbook" w:hAnsi="Century Schoolbook"/>
                  <w:color w:val="0000FF"/>
                  <w:spacing w:val="-1"/>
                  <w:w w:val="105"/>
                  <w:u w:val="single" w:color="0000FF"/>
                </w:rPr>
                <w:t>p</w:t>
              </w:r>
              <w:r>
                <w:rPr>
                  <w:rFonts w:ascii="Century Schoolbook" w:hAnsi="Century Schoolbook"/>
                  <w:color w:val="0000FF"/>
                  <w:w w:val="105"/>
                  <w:u w:val="single" w:color="0000FF"/>
                </w:rPr>
                <w:t>r</w:t>
              </w:r>
              <w:r>
                <w:rPr>
                  <w:rFonts w:ascii="Century Schoolbook" w:hAnsi="Century Schoolbook"/>
                  <w:color w:val="0000FF"/>
                  <w:w w:val="106"/>
                  <w:u w:val="single" w:color="0000FF"/>
                </w:rPr>
                <w:t>o.</w:t>
              </w:r>
              <w:r>
                <w:rPr>
                  <w:rFonts w:ascii="Century Schoolbook" w:hAnsi="Century Schoolbook"/>
                  <w:color w:val="0000FF"/>
                  <w:spacing w:val="-1"/>
                  <w:w w:val="109"/>
                  <w:u w:val="single" w:color="0000FF"/>
                </w:rPr>
                <w:t>g</w:t>
              </w:r>
              <w:r>
                <w:rPr>
                  <w:rFonts w:ascii="Century Schoolbook" w:hAnsi="Century Schoolbook"/>
                  <w:color w:val="0000FF"/>
                  <w:w w:val="104"/>
                  <w:u w:val="single" w:color="0000FF"/>
                </w:rPr>
                <w:t>ou</w:t>
              </w:r>
              <w:r>
                <w:rPr>
                  <w:rFonts w:ascii="Century Schoolbook" w:hAnsi="Century Schoolbook"/>
                  <w:color w:val="0000FF"/>
                  <w:spacing w:val="-4"/>
                  <w:w w:val="104"/>
                  <w:u w:val="single" w:color="0000FF"/>
                </w:rPr>
                <w:t>v</w:t>
              </w:r>
              <w:r>
                <w:rPr>
                  <w:rFonts w:ascii="Century Schoolbook" w:hAnsi="Century Schoolbook"/>
                  <w:color w:val="0000FF"/>
                  <w:w w:val="135"/>
                  <w:u w:val="single" w:color="0000FF"/>
                </w:rPr>
                <w:t>.</w:t>
              </w:r>
              <w:r>
                <w:rPr>
                  <w:rFonts w:ascii="Century Schoolbook" w:hAnsi="Century Schoolbook"/>
                  <w:color w:val="0000FF"/>
                  <w:w w:val="110"/>
                  <w:u w:val="single" w:color="0000FF"/>
                </w:rPr>
                <w:t>f</w:t>
              </w:r>
              <w:r>
                <w:rPr>
                  <w:rFonts w:ascii="Century Schoolbook" w:hAnsi="Century Schoolbook"/>
                  <w:color w:val="0000FF"/>
                  <w:spacing w:val="-2"/>
                  <w:w w:val="107"/>
                  <w:u w:val="single" w:color="0000FF"/>
                </w:rPr>
                <w:t>r</w:t>
              </w:r>
              <w:r>
                <w:rPr>
                  <w:rFonts w:ascii="Century Schoolbook" w:hAnsi="Century Schoolbook"/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rFonts w:ascii="Century Schoolbook" w:hAnsi="Century Schoolbook"/>
                  <w:color w:val="0000FF"/>
                  <w:spacing w:val="-2"/>
                  <w:w w:val="101"/>
                  <w:u w:val="single" w:color="0000FF"/>
                </w:rPr>
                <w:t>c</w:t>
              </w:r>
              <w:r>
                <w:rPr>
                  <w:rFonts w:ascii="Century Schoolbook" w:hAnsi="Century Schoolbook"/>
                  <w:color w:val="0000FF"/>
                  <w:spacing w:val="-1"/>
                  <w:w w:val="103"/>
                  <w:u w:val="single" w:color="0000FF"/>
                </w:rPr>
                <w:t>p</w:t>
              </w:r>
              <w:r>
                <w:rPr>
                  <w:rFonts w:ascii="Century Schoolbook" w:hAnsi="Century Schoolbook"/>
                  <w:color w:val="0000FF"/>
                  <w:w w:val="103"/>
                  <w:u w:val="single" w:color="0000FF"/>
                </w:rPr>
                <w:t>p</w:t>
              </w:r>
              <w:proofErr w:type="spellEnd"/>
              <w:r>
                <w:rPr>
                  <w:rFonts w:ascii="Century Schoolbook" w:hAnsi="Century Schoolbook"/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rFonts w:ascii="Century Schoolbook" w:hAnsi="Century Schoolbook"/>
                  <w:color w:val="0000FF"/>
                  <w:spacing w:val="-3"/>
                  <w:w w:val="111"/>
                  <w:u w:val="single" w:color="0000FF"/>
                </w:rPr>
                <w:t>u</w:t>
              </w:r>
              <w:r>
                <w:rPr>
                  <w:rFonts w:ascii="Century Schoolbook" w:hAnsi="Century Schoolbook"/>
                  <w:color w:val="0000FF"/>
                  <w:spacing w:val="-1"/>
                  <w:w w:val="114"/>
                  <w:u w:val="single" w:color="0000FF"/>
                </w:rPr>
                <w:t>til</w:t>
              </w:r>
              <w:r>
                <w:rPr>
                  <w:rFonts w:ascii="Century Schoolbook" w:hAnsi="Century Schoolbook"/>
                  <w:color w:val="0000FF"/>
                  <w:spacing w:val="-2"/>
                  <w:w w:val="114"/>
                  <w:u w:val="single" w:color="0000FF"/>
                </w:rPr>
                <w:t>i</w:t>
              </w:r>
              <w:r>
                <w:rPr>
                  <w:rFonts w:ascii="Century Schoolbook" w:hAnsi="Century Schoolbook"/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rFonts w:ascii="Century Schoolbook" w:hAnsi="Century Schoolbook"/>
                  <w:color w:val="0000FF"/>
                  <w:spacing w:val="-1"/>
                  <w:w w:val="110"/>
                  <w:u w:val="single" w:color="0000FF"/>
                </w:rPr>
                <w:t>at</w:t>
              </w:r>
              <w:r>
                <w:rPr>
                  <w:rFonts w:ascii="Century Schoolbook" w:hAnsi="Century Schoolbook"/>
                  <w:color w:val="0000FF"/>
                  <w:spacing w:val="-3"/>
                  <w:w w:val="110"/>
                  <w:u w:val="single" w:color="0000FF"/>
                </w:rPr>
                <w:t>e</w:t>
              </w:r>
              <w:r>
                <w:rPr>
                  <w:rFonts w:ascii="Century Schoolbook" w:hAnsi="Century Schoolbook"/>
                  <w:color w:val="0000FF"/>
                  <w:w w:val="107"/>
                  <w:u w:val="single" w:color="0000FF"/>
                </w:rPr>
                <w:t>ur?e</w:t>
              </w:r>
              <w:r>
                <w:rPr>
                  <w:rFonts w:ascii="Century Schoolbook" w:hAnsi="Century Schoolbook"/>
                  <w:color w:val="0000FF"/>
                  <w:spacing w:val="-1"/>
                  <w:w w:val="107"/>
                  <w:u w:val="single" w:color="0000FF"/>
                </w:rPr>
                <w:t>x</w:t>
              </w:r>
              <w:r>
                <w:rPr>
                  <w:rFonts w:ascii="Century Schoolbook" w:hAnsi="Century Schoolbook"/>
                  <w:color w:val="0000FF"/>
                  <w:w w:val="108"/>
                  <w:u w:val="single" w:color="0000FF"/>
                </w:rPr>
                <w:t>ecut</w:t>
              </w:r>
              <w:r>
                <w:rPr>
                  <w:rFonts w:ascii="Century Schoolbook" w:hAnsi="Century Schoolbook"/>
                  <w:color w:val="0000FF"/>
                  <w:spacing w:val="-2"/>
                  <w:w w:val="108"/>
                  <w:u w:val="single" w:color="0000FF"/>
                </w:rPr>
                <w:t>i</w:t>
              </w:r>
              <w:r>
                <w:rPr>
                  <w:rFonts w:ascii="Century Schoolbook" w:hAnsi="Century Schoolbook"/>
                  <w:color w:val="0000FF"/>
                  <w:w w:val="103"/>
                  <w:u w:val="single" w:color="0000FF"/>
                </w:rPr>
                <w:t>on</w:t>
              </w:r>
              <w:proofErr w:type="spellEnd"/>
              <w:r>
                <w:rPr>
                  <w:rFonts w:ascii="Century Schoolbook" w:hAnsi="Century Schoolbook"/>
                  <w:color w:val="0000FF"/>
                  <w:w w:val="103"/>
                  <w:u w:val="single" w:color="0000FF"/>
                </w:rPr>
                <w:t>=e</w:t>
              </w:r>
              <w:r>
                <w:rPr>
                  <w:rFonts w:ascii="Century Schoolbook" w:hAnsi="Century Schoolbook"/>
                  <w:color w:val="0000FF"/>
                  <w:spacing w:val="-3"/>
                  <w:w w:val="103"/>
                  <w:u w:val="single" w:color="0000FF"/>
                </w:rPr>
                <w:t>1</w:t>
              </w:r>
              <w:r>
                <w:rPr>
                  <w:rFonts w:ascii="Century Schoolbook" w:hAnsi="Century Schoolbook"/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rFonts w:ascii="Century Schoolbook" w:hAnsi="Century Schoolbook"/>
                  <w:color w:val="0000FF"/>
                  <w:u w:val="single" w:color="0000FF"/>
                </w:rPr>
                <w:t>1</w:t>
              </w:r>
            </w:hyperlink>
          </w:p>
          <w:p>
            <w:pPr>
              <w:pStyle w:val="TableParagraph"/>
              <w:spacing w:before="81" w:line="321" w:lineRule="auto"/>
              <w:ind w:left="141" w:right="2288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10"/>
              </w:rPr>
              <w:t>Centre</w:t>
            </w:r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Hospitalier</w:t>
            </w:r>
            <w:proofErr w:type="spellEnd"/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de</w:t>
            </w:r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Plaisir</w:t>
            </w:r>
            <w:r>
              <w:rPr>
                <w:rFonts w:ascii="Century Schoolbook" w:hAnsi="Century Schoolbook"/>
                <w:spacing w:val="-51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220,</w:t>
            </w:r>
            <w:r>
              <w:rPr>
                <w:rFonts w:ascii="Century Schoolbook" w:hAnsi="Century Schoolbook"/>
                <w:spacing w:val="8"/>
                <w:w w:val="110"/>
              </w:rPr>
              <w:t xml:space="preserve"> </w:t>
            </w:r>
            <w:r>
              <w:rPr>
                <w:rFonts w:ascii="Century Schoolbook" w:hAnsi="Century Schoolbook"/>
                <w:w w:val="110"/>
              </w:rPr>
              <w:t>rue</w:t>
            </w:r>
            <w:r>
              <w:rPr>
                <w:rFonts w:ascii="Century Schoolbook" w:hAnsi="Century Schoolbook"/>
                <w:spacing w:val="5"/>
                <w:w w:val="110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10"/>
              </w:rPr>
              <w:t>Mansart</w:t>
            </w:r>
            <w:proofErr w:type="spellEnd"/>
          </w:p>
          <w:p>
            <w:pPr>
              <w:pStyle w:val="TableParagraph"/>
              <w:spacing w:before="0" w:line="255" w:lineRule="exact"/>
              <w:ind w:left="141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  <w:w w:val="105"/>
              </w:rPr>
              <w:t>78375</w:t>
            </w:r>
            <w:r>
              <w:rPr>
                <w:rFonts w:ascii="Century Schoolbook" w:hAnsi="Century Schoolbook"/>
                <w:spacing w:val="14"/>
                <w:w w:val="105"/>
              </w:rPr>
              <w:t xml:space="preserve"> </w:t>
            </w:r>
            <w:r>
              <w:rPr>
                <w:rFonts w:ascii="Century Schoolbook" w:hAnsi="Century Schoolbook"/>
                <w:w w:val="105"/>
              </w:rPr>
              <w:t>Plaisir</w:t>
            </w:r>
            <w:r>
              <w:rPr>
                <w:rFonts w:ascii="Century Schoolbook" w:hAnsi="Century Schoolbook"/>
                <w:spacing w:val="13"/>
                <w:w w:val="105"/>
              </w:rPr>
              <w:t xml:space="preserve"> </w:t>
            </w:r>
            <w:proofErr w:type="spellStart"/>
            <w:r>
              <w:rPr>
                <w:rFonts w:ascii="Century Schoolbook" w:hAnsi="Century Schoolbook"/>
                <w:w w:val="105"/>
              </w:rPr>
              <w:t>cedex</w:t>
            </w:r>
            <w:proofErr w:type="spellEnd"/>
          </w:p>
        </w:tc>
      </w:tr>
    </w:tbl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ind w:right="-142"/>
        <w:rPr>
          <w:rFonts w:ascii="Century Schoolbook" w:hAnsi="Century Schoolbook"/>
          <w:sz w:val="24"/>
          <w:szCs w:val="24"/>
        </w:rPr>
      </w:pPr>
    </w:p>
    <w:p>
      <w:pPr>
        <w:tabs>
          <w:tab w:val="left" w:pos="915"/>
        </w:tabs>
        <w:spacing w:after="0" w:line="240" w:lineRule="auto"/>
        <w:ind w:left="-142" w:right="-142"/>
        <w:rPr>
          <w:rFonts w:ascii="Century Schoolbook" w:hAnsi="Century Schoolbook"/>
          <w:sz w:val="24"/>
          <w:szCs w:val="24"/>
        </w:rPr>
      </w:pPr>
    </w:p>
    <w:tbl>
      <w:tblPr>
        <w:tblStyle w:val="TableNormal"/>
        <w:tblpPr w:leftFromText="141" w:rightFromText="141" w:vertAnchor="text" w:horzAnchor="margin" w:tblpY="17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387"/>
      </w:tblGrid>
      <w:tr>
        <w:trPr>
          <w:trHeight w:val="729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  <w:spacing w:line="244" w:lineRule="auto"/>
            </w:pPr>
            <w:proofErr w:type="spellStart"/>
            <w:r>
              <w:rPr>
                <w:w w:val="105"/>
              </w:rPr>
              <w:t>Etablissement</w:t>
            </w:r>
            <w:proofErr w:type="spellEnd"/>
            <w:r>
              <w:rPr>
                <w:spacing w:val="3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concerné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par</w:t>
            </w:r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10"/>
              </w:rPr>
              <w:t>l’exécution</w:t>
            </w:r>
            <w:proofErr w:type="spellEnd"/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1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contrat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spacing w:before="17" w:line="346" w:lineRule="exact"/>
              <w:ind w:left="141" w:right="1529"/>
            </w:pPr>
            <w:r>
              <w:rPr>
                <w:w w:val="110"/>
              </w:rPr>
              <w:t>Le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Centre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Hospitalier</w:t>
            </w:r>
            <w:proofErr w:type="spellEnd"/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Mauldre</w:t>
            </w:r>
            <w:proofErr w:type="spellEnd"/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SIRET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: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200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030</w:t>
            </w:r>
            <w:r>
              <w:rPr>
                <w:spacing w:val="2"/>
                <w:w w:val="110"/>
              </w:rPr>
              <w:t xml:space="preserve"> </w:t>
            </w:r>
            <w:r>
              <w:rPr>
                <w:w w:val="110"/>
              </w:rPr>
              <w:t>302 00018</w:t>
            </w:r>
          </w:p>
        </w:tc>
      </w:tr>
      <w:tr>
        <w:trPr>
          <w:trHeight w:val="1682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  <w:spacing w:line="244" w:lineRule="auto"/>
              <w:ind w:right="1084"/>
            </w:pPr>
            <w:proofErr w:type="spellStart"/>
            <w:r>
              <w:rPr>
                <w:w w:val="105"/>
              </w:rPr>
              <w:t>Coordonnées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du</w:t>
            </w:r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comptable</w:t>
            </w:r>
            <w:proofErr w:type="spellEnd"/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assignataire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spacing w:line="244" w:lineRule="auto"/>
              <w:ind w:left="141"/>
            </w:pPr>
            <w:r>
              <w:rPr>
                <w:w w:val="110"/>
              </w:rPr>
              <w:t>Centre</w:t>
            </w:r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Des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Impôts</w:t>
            </w:r>
            <w:proofErr w:type="spellEnd"/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-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Plaisir</w:t>
            </w:r>
            <w:r>
              <w:rPr>
                <w:spacing w:val="2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Établissements</w:t>
            </w:r>
            <w:proofErr w:type="spellEnd"/>
            <w:r>
              <w:rPr>
                <w:spacing w:val="-5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Hospitaliers</w:t>
            </w:r>
            <w:proofErr w:type="spellEnd"/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Trésorerie</w:t>
            </w:r>
            <w:proofErr w:type="spellEnd"/>
          </w:p>
          <w:p>
            <w:pPr>
              <w:pStyle w:val="TableParagraph"/>
              <w:spacing w:before="83" w:line="321" w:lineRule="auto"/>
              <w:ind w:left="141" w:right="1956"/>
            </w:pPr>
            <w:r>
              <w:rPr>
                <w:w w:val="105"/>
              </w:rPr>
              <w:t>17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rue</w:t>
            </w:r>
            <w:r>
              <w:rPr>
                <w:spacing w:val="16"/>
                <w:w w:val="105"/>
              </w:rPr>
              <w:t xml:space="preserve"> </w:t>
            </w:r>
            <w:r>
              <w:rPr>
                <w:w w:val="105"/>
              </w:rPr>
              <w:t>des</w:t>
            </w:r>
            <w:r>
              <w:rPr>
                <w:spacing w:val="18"/>
                <w:w w:val="105"/>
              </w:rPr>
              <w:t xml:space="preserve"> </w:t>
            </w:r>
            <w:r>
              <w:rPr>
                <w:w w:val="105"/>
              </w:rPr>
              <w:t>frères</w:t>
            </w:r>
            <w:r>
              <w:rPr>
                <w:spacing w:val="17"/>
                <w:w w:val="105"/>
              </w:rPr>
              <w:t xml:space="preserve"> </w:t>
            </w:r>
            <w:r>
              <w:rPr>
                <w:w w:val="105"/>
              </w:rPr>
              <w:t>Lumière,</w:t>
            </w:r>
            <w:r>
              <w:rPr>
                <w:spacing w:val="-48"/>
                <w:w w:val="105"/>
              </w:rPr>
              <w:t xml:space="preserve"> </w:t>
            </w:r>
            <w:r>
              <w:rPr>
                <w:w w:val="105"/>
              </w:rPr>
              <w:t>78370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Plaisir</w:t>
            </w:r>
          </w:p>
          <w:p>
            <w:pPr>
              <w:pStyle w:val="TableParagraph"/>
              <w:spacing w:before="0" w:line="256" w:lineRule="exact"/>
              <w:ind w:left="141"/>
            </w:pPr>
            <w:hyperlink r:id="rId13">
              <w:r>
                <w:rPr>
                  <w:color w:val="0000FF"/>
                  <w:w w:val="110"/>
                  <w:u w:val="single" w:color="0000FF"/>
                </w:rPr>
                <w:t>jean-marie.duhamel@dgfip.finances.gouv.fr</w:t>
              </w:r>
            </w:hyperlink>
          </w:p>
        </w:tc>
      </w:tr>
      <w:tr>
        <w:trPr>
          <w:trHeight w:val="383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Délai</w:t>
            </w:r>
            <w:proofErr w:type="spellEnd"/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ind w:left="141"/>
            </w:pPr>
            <w:r>
              <w:rPr>
                <w:w w:val="105"/>
              </w:rPr>
              <w:t>50</w:t>
            </w:r>
            <w:r>
              <w:rPr>
                <w:spacing w:val="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jours</w:t>
            </w:r>
            <w:proofErr w:type="spellEnd"/>
          </w:p>
        </w:tc>
      </w:tr>
      <w:tr>
        <w:trPr>
          <w:trHeight w:val="385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</w:pPr>
            <w:r>
              <w:rPr>
                <w:w w:val="105"/>
              </w:rPr>
              <w:t>Mode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ind w:left="141"/>
            </w:pPr>
            <w:proofErr w:type="spellStart"/>
            <w:r>
              <w:rPr>
                <w:w w:val="110"/>
              </w:rPr>
              <w:t>Mandat</w:t>
            </w:r>
            <w:proofErr w:type="spellEnd"/>
            <w:r>
              <w:rPr>
                <w:spacing w:val="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administratif</w:t>
            </w:r>
            <w:proofErr w:type="spellEnd"/>
          </w:p>
        </w:tc>
      </w:tr>
      <w:tr>
        <w:trPr>
          <w:trHeight w:val="2291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</w:pPr>
            <w:proofErr w:type="spellStart"/>
            <w:r>
              <w:rPr>
                <w:w w:val="105"/>
              </w:rPr>
              <w:t>Adresse</w:t>
            </w:r>
            <w:proofErr w:type="spellEnd"/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2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facturation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spacing w:before="83" w:line="244" w:lineRule="auto"/>
              <w:ind w:left="141" w:right="303"/>
            </w:pP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Facturation</w:t>
            </w:r>
            <w:proofErr w:type="spellEnd"/>
            <w:r>
              <w:rPr>
                <w:b/>
                <w:color w:val="FF0000"/>
                <w:spacing w:val="25"/>
                <w:w w:val="110"/>
                <w:u w:val="single" w:color="FF0000"/>
              </w:rPr>
              <w:t xml:space="preserve"> </w:t>
            </w: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électronique</w:t>
            </w:r>
            <w:proofErr w:type="spellEnd"/>
            <w:r>
              <w:rPr>
                <w:b/>
                <w:color w:val="FF0000"/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b/>
                <w:i/>
                <w:w w:val="110"/>
              </w:rPr>
              <w:t>se</w:t>
            </w:r>
            <w:r>
              <w:rPr>
                <w:b/>
                <w:i/>
                <w:spacing w:val="26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reporter</w:t>
            </w:r>
            <w:r>
              <w:rPr>
                <w:b/>
                <w:i/>
                <w:spacing w:val="27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au</w:t>
            </w:r>
            <w:r>
              <w:rPr>
                <w:b/>
                <w:i/>
                <w:spacing w:val="-50"/>
                <w:w w:val="110"/>
              </w:rPr>
              <w:t xml:space="preserve"> </w:t>
            </w:r>
            <w:r>
              <w:rPr>
                <w:b/>
                <w:i/>
                <w:w w:val="115"/>
              </w:rPr>
              <w:t>CCP</w:t>
            </w:r>
            <w:r>
              <w:rPr>
                <w:b/>
                <w:i/>
                <w:spacing w:val="7"/>
                <w:w w:val="115"/>
              </w:rPr>
              <w:t xml:space="preserve"> </w:t>
            </w:r>
            <w:proofErr w:type="spellStart"/>
            <w:r>
              <w:rPr>
                <w:b/>
                <w:i/>
                <w:w w:val="115"/>
              </w:rPr>
              <w:t>ou</w:t>
            </w:r>
            <w:proofErr w:type="spellEnd"/>
            <w:r>
              <w:rPr>
                <w:b/>
                <w:i/>
                <w:spacing w:val="9"/>
                <w:w w:val="115"/>
              </w:rPr>
              <w:t xml:space="preserve"> </w:t>
            </w:r>
            <w:r>
              <w:rPr>
                <w:b/>
                <w:i/>
                <w:w w:val="115"/>
              </w:rPr>
              <w:t>CCAP</w:t>
            </w:r>
            <w:r>
              <w:rPr>
                <w:w w:val="115"/>
              </w:rPr>
              <w:t>)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:</w:t>
            </w:r>
          </w:p>
          <w:p>
            <w:pPr>
              <w:pStyle w:val="TableParagraph"/>
              <w:spacing w:line="244" w:lineRule="auto"/>
              <w:ind w:left="141" w:right="913"/>
            </w:pPr>
            <w:hyperlink r:id="rId14">
              <w:r>
                <w:rPr>
                  <w:color w:val="0000FF"/>
                  <w:w w:val="105"/>
                  <w:u w:val="single" w:color="0000FF"/>
                </w:rPr>
                <w:t>https://chorus-</w:t>
              </w:r>
            </w:hyperlink>
            <w:r>
              <w:rPr>
                <w:color w:val="0000FF"/>
                <w:spacing w:val="1"/>
                <w:w w:val="105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w w:val="105"/>
                  <w:u w:val="single" w:color="0000FF"/>
                </w:rPr>
                <w:t>p</w:t>
              </w:r>
              <w:r>
                <w:rPr>
                  <w:color w:val="0000FF"/>
                  <w:w w:val="105"/>
                  <w:u w:val="single" w:color="0000FF"/>
                </w:rPr>
                <w:t>r</w:t>
              </w:r>
              <w:r>
                <w:rPr>
                  <w:color w:val="0000FF"/>
                  <w:w w:val="106"/>
                  <w:u w:val="single" w:color="0000FF"/>
                </w:rPr>
                <w:t>o.</w:t>
              </w:r>
              <w:r>
                <w:rPr>
                  <w:color w:val="0000FF"/>
                  <w:spacing w:val="-1"/>
                  <w:w w:val="109"/>
                  <w:u w:val="single" w:color="0000FF"/>
                </w:rPr>
                <w:t>g</w:t>
              </w:r>
              <w:r>
                <w:rPr>
                  <w:color w:val="0000FF"/>
                  <w:w w:val="104"/>
                  <w:u w:val="single" w:color="0000FF"/>
                </w:rPr>
                <w:t>ou</w:t>
              </w:r>
              <w:r>
                <w:rPr>
                  <w:color w:val="0000FF"/>
                  <w:spacing w:val="-4"/>
                  <w:w w:val="104"/>
                  <w:u w:val="single" w:color="0000FF"/>
                </w:rPr>
                <w:t>v</w:t>
              </w:r>
              <w:r>
                <w:rPr>
                  <w:color w:val="0000FF"/>
                  <w:w w:val="135"/>
                  <w:u w:val="single" w:color="0000FF"/>
                </w:rPr>
                <w:t>.</w:t>
              </w:r>
              <w:r>
                <w:rPr>
                  <w:color w:val="0000FF"/>
                  <w:w w:val="110"/>
                  <w:u w:val="single" w:color="0000FF"/>
                </w:rPr>
                <w:t>f</w:t>
              </w:r>
              <w:r>
                <w:rPr>
                  <w:color w:val="0000FF"/>
                  <w:spacing w:val="-2"/>
                  <w:w w:val="107"/>
                  <w:u w:val="single" w:color="0000FF"/>
                </w:rPr>
                <w:t>r</w:t>
              </w:r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2"/>
                  <w:w w:val="101"/>
                  <w:u w:val="single" w:color="0000FF"/>
                </w:rPr>
                <w:t>c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p</w:t>
              </w:r>
              <w:r>
                <w:rPr>
                  <w:color w:val="0000FF"/>
                  <w:w w:val="103"/>
                  <w:u w:val="single" w:color="0000FF"/>
                </w:rPr>
                <w:t>p</w:t>
              </w:r>
              <w:proofErr w:type="spellEnd"/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3"/>
                  <w:w w:val="111"/>
                  <w:u w:val="single" w:color="0000FF"/>
                </w:rPr>
                <w:t>u</w:t>
              </w:r>
              <w:r>
                <w:rPr>
                  <w:color w:val="0000FF"/>
                  <w:spacing w:val="-1"/>
                  <w:w w:val="114"/>
                  <w:u w:val="single" w:color="0000FF"/>
                </w:rPr>
                <w:t>til</w:t>
              </w:r>
              <w:r>
                <w:rPr>
                  <w:color w:val="0000FF"/>
                  <w:spacing w:val="-2"/>
                  <w:w w:val="114"/>
                  <w:u w:val="single" w:color="0000FF"/>
                </w:rPr>
                <w:t>i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spacing w:val="-1"/>
                  <w:w w:val="110"/>
                  <w:u w:val="single" w:color="0000FF"/>
                </w:rPr>
                <w:t>at</w:t>
              </w:r>
              <w:r>
                <w:rPr>
                  <w:color w:val="0000FF"/>
                  <w:spacing w:val="-3"/>
                  <w:w w:val="110"/>
                  <w:u w:val="single" w:color="0000FF"/>
                </w:rPr>
                <w:t>e</w:t>
              </w:r>
              <w:r>
                <w:rPr>
                  <w:color w:val="0000FF"/>
                  <w:w w:val="107"/>
                  <w:u w:val="single" w:color="0000FF"/>
                </w:rPr>
                <w:t>ur?e</w:t>
              </w:r>
              <w:r>
                <w:rPr>
                  <w:color w:val="0000FF"/>
                  <w:spacing w:val="-1"/>
                  <w:w w:val="107"/>
                  <w:u w:val="single" w:color="0000FF"/>
                </w:rPr>
                <w:t>x</w:t>
              </w:r>
              <w:r>
                <w:rPr>
                  <w:color w:val="0000FF"/>
                  <w:w w:val="108"/>
                  <w:u w:val="single" w:color="0000FF"/>
                </w:rPr>
                <w:t>ecut</w:t>
              </w:r>
              <w:r>
                <w:rPr>
                  <w:color w:val="0000FF"/>
                  <w:spacing w:val="-2"/>
                  <w:w w:val="108"/>
                  <w:u w:val="single" w:color="0000FF"/>
                </w:rPr>
                <w:t>i</w:t>
              </w:r>
              <w:r>
                <w:rPr>
                  <w:color w:val="0000FF"/>
                  <w:w w:val="103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w w:val="103"/>
                  <w:u w:val="single" w:color="0000FF"/>
                </w:rPr>
                <w:t>=e</w:t>
              </w:r>
              <w:r>
                <w:rPr>
                  <w:color w:val="0000FF"/>
                  <w:spacing w:val="-3"/>
                  <w:w w:val="103"/>
                  <w:u w:val="single" w:color="0000FF"/>
                </w:rPr>
                <w:t>1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u w:val="single" w:color="0000FF"/>
                </w:rPr>
                <w:t>1</w:t>
              </w:r>
            </w:hyperlink>
          </w:p>
          <w:p>
            <w:pPr>
              <w:pStyle w:val="TableParagraph"/>
              <w:spacing w:before="84" w:line="319" w:lineRule="auto"/>
              <w:ind w:left="141" w:right="1528"/>
            </w:pPr>
            <w:r>
              <w:rPr>
                <w:w w:val="110"/>
              </w:rPr>
              <w:t>Le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Centre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Hospitalier</w:t>
            </w:r>
            <w:proofErr w:type="spellEnd"/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Mauldre</w:t>
            </w:r>
            <w:proofErr w:type="spellEnd"/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23,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rue</w:t>
            </w:r>
            <w:r>
              <w:rPr>
                <w:spacing w:val="8"/>
                <w:w w:val="110"/>
              </w:rPr>
              <w:t xml:space="preserve"> </w:t>
            </w:r>
            <w:r>
              <w:rPr>
                <w:w w:val="110"/>
              </w:rPr>
              <w:t>Saint-Louis</w:t>
            </w:r>
          </w:p>
          <w:p>
            <w:pPr>
              <w:pStyle w:val="TableParagraph"/>
              <w:spacing w:before="2"/>
              <w:ind w:left="141"/>
            </w:pPr>
            <w:r>
              <w:rPr>
                <w:spacing w:val="-1"/>
                <w:w w:val="110"/>
              </w:rPr>
              <w:t>78760</w:t>
            </w:r>
            <w:r>
              <w:rPr>
                <w:spacing w:val="-11"/>
                <w:w w:val="110"/>
              </w:rPr>
              <w:t xml:space="preserve"> </w:t>
            </w:r>
            <w:proofErr w:type="spellStart"/>
            <w:r>
              <w:rPr>
                <w:spacing w:val="-1"/>
                <w:w w:val="110"/>
              </w:rPr>
              <w:t>Jouars</w:t>
            </w:r>
            <w:proofErr w:type="spellEnd"/>
            <w:r>
              <w:rPr>
                <w:spacing w:val="-1"/>
                <w:w w:val="110"/>
              </w:rPr>
              <w:t>-Pontchartrain</w:t>
            </w:r>
            <w:r>
              <w:rPr>
                <w:spacing w:val="-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cedex</w:t>
            </w:r>
            <w:proofErr w:type="spellEnd"/>
          </w:p>
        </w:tc>
      </w:tr>
      <w:tr>
        <w:trPr>
          <w:trHeight w:val="383"/>
        </w:trPr>
        <w:tc>
          <w:tcPr>
            <w:tcW w:w="3937" w:type="dxa"/>
            <w:shd w:val="clear" w:color="auto" w:fill="F1DBDB"/>
          </w:tcPr>
          <w:p>
            <w:pPr>
              <w:pStyle w:val="TableParagraph"/>
            </w:pPr>
            <w:r>
              <w:rPr>
                <w:w w:val="110"/>
              </w:rPr>
              <w:t>Lot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concerné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le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cas</w:t>
            </w:r>
            <w:proofErr w:type="spellEnd"/>
            <w:r>
              <w:rPr>
                <w:spacing w:val="-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échéant</w:t>
            </w:r>
            <w:proofErr w:type="spellEnd"/>
          </w:p>
        </w:tc>
        <w:tc>
          <w:tcPr>
            <w:tcW w:w="5387" w:type="dxa"/>
            <w:shd w:val="clear" w:color="auto" w:fill="F1DBDB"/>
          </w:tcPr>
          <w:p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>
      <w:pPr>
        <w:rPr>
          <w:rFonts w:ascii="Century Schoolbook" w:hAnsi="Century Schoolbook"/>
          <w:b/>
          <w:i/>
          <w:color w:val="548DD4" w:themeColor="text2" w:themeTint="99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tbl>
      <w:tblPr>
        <w:tblStyle w:val="Grilledutableau"/>
        <w:tblW w:w="9322" w:type="dxa"/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936"/>
        <w:gridCol w:w="5386"/>
      </w:tblGrid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Etablissement concerné par l’exécution du contrat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Hôpital gérontologique Philippe </w:t>
            </w:r>
            <w:proofErr w:type="spellStart"/>
            <w:r>
              <w:rPr>
                <w:rFonts w:ascii="Century Schoolbook" w:hAnsi="Century Schoolbook"/>
                <w:szCs w:val="24"/>
              </w:rPr>
              <w:t>Dugué</w:t>
            </w:r>
            <w:proofErr w:type="spellEnd"/>
            <w:r>
              <w:rPr>
                <w:rFonts w:ascii="Century Schoolbook" w:hAnsi="Century Schoolbook"/>
                <w:szCs w:val="24"/>
              </w:rPr>
              <w:t xml:space="preserve"> de Chevreuse</w:t>
            </w:r>
          </w:p>
          <w:p>
            <w:pPr>
              <w:tabs>
                <w:tab w:val="left" w:pos="1185"/>
              </w:tabs>
              <w:spacing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SIRET : 267 802 494 000 18</w:t>
            </w:r>
          </w:p>
        </w:tc>
      </w:tr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Coordonnées du comptable assignataire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Madame la Trésorière de Rambouillet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Mme Valérie TANESIE</w:t>
            </w:r>
          </w:p>
          <w:p>
            <w:pPr>
              <w:tabs>
                <w:tab w:val="left" w:pos="1185"/>
              </w:tabs>
              <w:spacing w:after="40"/>
              <w:ind w:left="34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13 bis, rue Pasteur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78514 Rambouillet Cedex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hyperlink r:id="rId16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valerie.tanesie@dgfip.finances.gouv.fr</w:t>
              </w:r>
            </w:hyperlink>
          </w:p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01 34 57 30 89</w:t>
            </w:r>
          </w:p>
        </w:tc>
      </w:tr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Délai de paiement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50 jours </w:t>
            </w:r>
          </w:p>
        </w:tc>
      </w:tr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Mode de paiement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Mandat administratif </w:t>
            </w:r>
          </w:p>
        </w:tc>
      </w:tr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Adresse de facturation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left="34" w:right="6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b/>
                <w:color w:val="FF0000"/>
                <w:szCs w:val="24"/>
                <w:u w:val="single"/>
              </w:rPr>
              <w:t>Facturation électronique</w:t>
            </w:r>
            <w:r>
              <w:rPr>
                <w:rFonts w:ascii="Century Schoolbook" w:hAnsi="Century Schoolbook"/>
                <w:color w:val="FF0000"/>
                <w:szCs w:val="24"/>
              </w:rPr>
              <w:t xml:space="preserve"> </w:t>
            </w:r>
            <w:r>
              <w:rPr>
                <w:rFonts w:ascii="Century Schoolbook" w:hAnsi="Century Schoolbook"/>
                <w:szCs w:val="24"/>
              </w:rPr>
              <w:t>(</w:t>
            </w:r>
            <w:r>
              <w:rPr>
                <w:rFonts w:ascii="Century Schoolbook" w:hAnsi="Century Schoolbook"/>
                <w:b/>
                <w:i/>
                <w:szCs w:val="24"/>
              </w:rPr>
              <w:t>se reporter au CCP ou CCAP</w:t>
            </w:r>
            <w:r>
              <w:rPr>
                <w:rFonts w:ascii="Century Schoolbook" w:hAnsi="Century Schoolbook"/>
                <w:szCs w:val="24"/>
              </w:rPr>
              <w:t xml:space="preserve">) : </w:t>
            </w:r>
          </w:p>
          <w:p>
            <w:pPr>
              <w:tabs>
                <w:tab w:val="left" w:pos="1185"/>
              </w:tabs>
              <w:ind w:left="34" w:right="62"/>
              <w:rPr>
                <w:rFonts w:ascii="Century Schoolbook" w:hAnsi="Century Schoolbook"/>
                <w:szCs w:val="24"/>
              </w:rPr>
            </w:pPr>
            <w:hyperlink r:id="rId17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https://chorus-pro.gouv.fr/cpp/utilisateur?execution=e1s1</w:t>
              </w:r>
            </w:hyperlink>
          </w:p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Hôpital gérontologique Philippe </w:t>
            </w:r>
            <w:proofErr w:type="spellStart"/>
            <w:r>
              <w:rPr>
                <w:rFonts w:ascii="Century Schoolbook" w:hAnsi="Century Schoolbook"/>
                <w:szCs w:val="24"/>
              </w:rPr>
              <w:t>Dugué</w:t>
            </w:r>
            <w:proofErr w:type="spellEnd"/>
          </w:p>
          <w:p>
            <w:pPr>
              <w:tabs>
                <w:tab w:val="left" w:pos="1185"/>
              </w:tabs>
              <w:spacing w:after="40"/>
              <w:ind w:left="34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1, rue Jean Mermoz </w:t>
            </w:r>
          </w:p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78472 Chevreuse cedex</w:t>
            </w:r>
          </w:p>
        </w:tc>
      </w:tr>
      <w:tr>
        <w:tc>
          <w:tcPr>
            <w:tcW w:w="393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Lot concerné, le cas échéant </w:t>
            </w:r>
          </w:p>
        </w:tc>
        <w:tc>
          <w:tcPr>
            <w:tcW w:w="5386" w:type="dxa"/>
            <w:shd w:val="clear" w:color="auto" w:fill="DAEEF3" w:themeFill="accent5" w:themeFillTint="33"/>
          </w:tcPr>
          <w:p>
            <w:pPr>
              <w:tabs>
                <w:tab w:val="left" w:pos="1185"/>
              </w:tabs>
              <w:spacing w:before="80" w:after="40"/>
              <w:rPr>
                <w:rFonts w:ascii="Century Schoolbook" w:hAnsi="Century Schoolbook"/>
                <w:szCs w:val="24"/>
              </w:rPr>
            </w:pPr>
          </w:p>
        </w:tc>
      </w:tr>
    </w:tbl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tbl>
      <w:tblPr>
        <w:tblStyle w:val="Grilledutableau"/>
        <w:tblW w:w="9322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3936"/>
        <w:gridCol w:w="5386"/>
      </w:tblGrid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Etablissement concerné par l’exécution du contrat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Hôpital de Pédiatrie et de Rééducation de </w:t>
            </w:r>
            <w:proofErr w:type="spellStart"/>
            <w:r>
              <w:rPr>
                <w:rFonts w:ascii="Century Schoolbook" w:hAnsi="Century Schoolbook"/>
                <w:szCs w:val="24"/>
              </w:rPr>
              <w:t>Bullion</w:t>
            </w:r>
            <w:proofErr w:type="spellEnd"/>
            <w:r>
              <w:rPr>
                <w:rFonts w:ascii="Century Schoolbook" w:hAnsi="Century Schoolbook"/>
                <w:szCs w:val="24"/>
              </w:rPr>
              <w:t xml:space="preserve"> (HPR)</w:t>
            </w:r>
          </w:p>
          <w:p>
            <w:pPr>
              <w:tabs>
                <w:tab w:val="left" w:pos="1185"/>
              </w:tabs>
              <w:spacing w:after="40"/>
              <w:ind w:right="-74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SIRET : 26780247800011</w:t>
            </w:r>
          </w:p>
        </w:tc>
      </w:tr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Coordonnées du comptable assignataire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Madame la Trésorière de Rambouillet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Mme Valérie TANESIE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13 bis, rue Pasteur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78514 Rambouillet Cedex </w:t>
            </w:r>
          </w:p>
          <w:p>
            <w:pPr>
              <w:tabs>
                <w:tab w:val="left" w:pos="1185"/>
              </w:tabs>
              <w:spacing w:before="80" w:after="40"/>
              <w:ind w:left="33"/>
              <w:rPr>
                <w:rFonts w:ascii="Century Schoolbook" w:hAnsi="Century Schoolbook"/>
                <w:szCs w:val="24"/>
              </w:rPr>
            </w:pPr>
            <w:hyperlink r:id="rId18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valerie.tanesie@dgfip.finances.gouv.fr</w:t>
              </w:r>
            </w:hyperlink>
          </w:p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>01 34 57 30 89</w:t>
            </w:r>
          </w:p>
        </w:tc>
      </w:tr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Délai de paiement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50 jours </w:t>
            </w:r>
          </w:p>
        </w:tc>
      </w:tr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Mode de paiement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Mandat administratif </w:t>
            </w:r>
          </w:p>
        </w:tc>
      </w:tr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Adresse de facturation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left="34" w:right="6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b/>
                <w:color w:val="FF0000"/>
                <w:szCs w:val="24"/>
                <w:u w:val="single"/>
              </w:rPr>
              <w:t>Facturation électronique</w:t>
            </w:r>
            <w:r>
              <w:rPr>
                <w:rFonts w:ascii="Century Schoolbook" w:hAnsi="Century Schoolbook"/>
                <w:color w:val="FF0000"/>
                <w:szCs w:val="24"/>
              </w:rPr>
              <w:t xml:space="preserve"> </w:t>
            </w:r>
            <w:r>
              <w:rPr>
                <w:rFonts w:ascii="Century Schoolbook" w:hAnsi="Century Schoolbook"/>
                <w:szCs w:val="24"/>
              </w:rPr>
              <w:t>(</w:t>
            </w:r>
            <w:r>
              <w:rPr>
                <w:rFonts w:ascii="Century Schoolbook" w:hAnsi="Century Schoolbook"/>
                <w:b/>
                <w:i/>
                <w:szCs w:val="24"/>
              </w:rPr>
              <w:t>se reporter au CCP ou CCAP</w:t>
            </w:r>
            <w:r>
              <w:rPr>
                <w:rFonts w:ascii="Century Schoolbook" w:hAnsi="Century Schoolbook"/>
                <w:szCs w:val="24"/>
              </w:rPr>
              <w:t xml:space="preserve">) : </w:t>
            </w:r>
          </w:p>
          <w:p>
            <w:pPr>
              <w:tabs>
                <w:tab w:val="left" w:pos="1185"/>
              </w:tabs>
              <w:spacing w:after="40"/>
              <w:ind w:left="34" w:right="62"/>
              <w:rPr>
                <w:rFonts w:ascii="Century Schoolbook" w:hAnsi="Century Schoolbook"/>
                <w:szCs w:val="24"/>
              </w:rPr>
            </w:pPr>
            <w:hyperlink r:id="rId19" w:history="1">
              <w:r>
                <w:rPr>
                  <w:rStyle w:val="Lienhypertexte"/>
                  <w:rFonts w:ascii="Century Schoolbook" w:hAnsi="Century Schoolbook"/>
                  <w:szCs w:val="24"/>
                </w:rPr>
                <w:t>https://chorus-pro.gouv.fr/cpp/utilisateur?execution=e1s1</w:t>
              </w:r>
            </w:hyperlink>
          </w:p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Hôpital de Pédiatrie et de Rééducation de </w:t>
            </w:r>
            <w:proofErr w:type="spellStart"/>
            <w:r>
              <w:rPr>
                <w:rFonts w:ascii="Century Schoolbook" w:hAnsi="Century Schoolbook"/>
                <w:szCs w:val="24"/>
              </w:rPr>
              <w:t>Bullion</w:t>
            </w:r>
            <w:proofErr w:type="spellEnd"/>
            <w:r>
              <w:rPr>
                <w:rFonts w:ascii="Century Schoolbook" w:hAnsi="Century Schoolbook"/>
                <w:szCs w:val="24"/>
              </w:rPr>
              <w:t xml:space="preserve"> (HPR)</w:t>
            </w:r>
          </w:p>
          <w:p>
            <w:pPr>
              <w:tabs>
                <w:tab w:val="left" w:pos="1185"/>
              </w:tabs>
              <w:ind w:right="-74"/>
              <w:rPr>
                <w:rFonts w:ascii="Century Schoolbook" w:hAnsi="Century Schoolbook"/>
                <w:szCs w:val="24"/>
              </w:rPr>
            </w:pPr>
            <w:proofErr w:type="spellStart"/>
            <w:r>
              <w:rPr>
                <w:rFonts w:ascii="Century Schoolbook" w:hAnsi="Century Schoolbook"/>
                <w:szCs w:val="24"/>
              </w:rPr>
              <w:t>Longchêne</w:t>
            </w:r>
            <w:proofErr w:type="spellEnd"/>
            <w:r>
              <w:rPr>
                <w:rFonts w:ascii="Century Schoolbook" w:hAnsi="Century Schoolbook"/>
                <w:szCs w:val="24"/>
              </w:rPr>
              <w:t xml:space="preserve"> </w:t>
            </w:r>
          </w:p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78830 </w:t>
            </w:r>
            <w:proofErr w:type="spellStart"/>
            <w:r>
              <w:rPr>
                <w:rFonts w:ascii="Century Schoolbook" w:hAnsi="Century Schoolbook"/>
                <w:szCs w:val="24"/>
              </w:rPr>
              <w:t>Bullion</w:t>
            </w:r>
            <w:proofErr w:type="spellEnd"/>
            <w:r>
              <w:rPr>
                <w:rFonts w:ascii="Century Schoolbook" w:hAnsi="Century Schoolbook"/>
                <w:szCs w:val="24"/>
              </w:rPr>
              <w:t xml:space="preserve"> cedex</w:t>
            </w:r>
          </w:p>
        </w:tc>
      </w:tr>
      <w:tr>
        <w:tc>
          <w:tcPr>
            <w:tcW w:w="393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5"/>
              <w:rPr>
                <w:rFonts w:ascii="Century Schoolbook" w:hAnsi="Century Schoolbook"/>
                <w:szCs w:val="24"/>
              </w:rPr>
            </w:pPr>
            <w:r>
              <w:rPr>
                <w:rFonts w:ascii="Century Schoolbook" w:hAnsi="Century Schoolbook"/>
                <w:szCs w:val="24"/>
              </w:rPr>
              <w:t xml:space="preserve">Lot concerné, le cas échéant </w:t>
            </w:r>
          </w:p>
        </w:tc>
        <w:tc>
          <w:tcPr>
            <w:tcW w:w="5386" w:type="dxa"/>
            <w:shd w:val="clear" w:color="auto" w:fill="C6D9F1" w:themeFill="text2" w:themeFillTint="33"/>
          </w:tcPr>
          <w:p>
            <w:pPr>
              <w:tabs>
                <w:tab w:val="left" w:pos="1185"/>
              </w:tabs>
              <w:spacing w:before="80" w:after="40"/>
              <w:ind w:right="-76"/>
              <w:rPr>
                <w:rFonts w:ascii="Century Schoolbook" w:hAnsi="Century Schoolbook"/>
                <w:szCs w:val="24"/>
              </w:rPr>
            </w:pPr>
          </w:p>
        </w:tc>
      </w:tr>
    </w:tbl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387"/>
      </w:tblGrid>
      <w:tr>
        <w:trPr>
          <w:trHeight w:val="729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  <w:spacing w:before="88" w:line="244" w:lineRule="auto"/>
            </w:pPr>
            <w:proofErr w:type="spellStart"/>
            <w:r>
              <w:rPr>
                <w:w w:val="105"/>
              </w:rPr>
              <w:lastRenderedPageBreak/>
              <w:t>Etablissement</w:t>
            </w:r>
            <w:proofErr w:type="spellEnd"/>
            <w:r>
              <w:rPr>
                <w:spacing w:val="3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concerné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par</w:t>
            </w:r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10"/>
              </w:rPr>
              <w:t>l’exécution</w:t>
            </w:r>
            <w:proofErr w:type="spellEnd"/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1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contrat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Hôpital</w:t>
            </w:r>
            <w:proofErr w:type="spellEnd"/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Vésinet</w:t>
            </w:r>
            <w:proofErr w:type="spellEnd"/>
          </w:p>
          <w:p>
            <w:pPr>
              <w:pStyle w:val="TableParagraph"/>
              <w:spacing w:before="87"/>
            </w:pPr>
            <w:r>
              <w:rPr>
                <w:w w:val="105"/>
              </w:rPr>
              <w:t>SIRET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: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267</w:t>
            </w:r>
            <w:r>
              <w:rPr>
                <w:spacing w:val="9"/>
                <w:w w:val="105"/>
              </w:rPr>
              <w:t xml:space="preserve"> </w:t>
            </w:r>
            <w:r>
              <w:rPr>
                <w:w w:val="105"/>
              </w:rPr>
              <w:t>802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403</w:t>
            </w:r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00019</w:t>
            </w:r>
          </w:p>
        </w:tc>
      </w:tr>
      <w:tr>
        <w:trPr>
          <w:trHeight w:val="2030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  <w:spacing w:before="88" w:line="247" w:lineRule="auto"/>
              <w:ind w:right="1084"/>
            </w:pPr>
            <w:proofErr w:type="spellStart"/>
            <w:r>
              <w:rPr>
                <w:w w:val="105"/>
              </w:rPr>
              <w:t>Coordonnées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du</w:t>
            </w:r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comptable</w:t>
            </w:r>
            <w:proofErr w:type="spellEnd"/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assignataire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  <w:spacing w:before="88" w:line="247" w:lineRule="auto"/>
              <w:ind w:left="141" w:right="398"/>
            </w:pPr>
            <w:r>
              <w:rPr>
                <w:w w:val="110"/>
              </w:rPr>
              <w:t>Madame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-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Trésorière</w:t>
            </w:r>
            <w:proofErr w:type="spellEnd"/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Centre</w:t>
            </w:r>
            <w:r>
              <w:rPr>
                <w:spacing w:val="-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Hospitalier</w:t>
            </w:r>
            <w:proofErr w:type="spellEnd"/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Versailles</w:t>
            </w:r>
          </w:p>
          <w:p>
            <w:pPr>
              <w:pStyle w:val="TableParagraph"/>
              <w:spacing w:before="77"/>
              <w:ind w:left="141"/>
            </w:pPr>
            <w:r>
              <w:rPr>
                <w:w w:val="105"/>
              </w:rPr>
              <w:t>12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rue</w:t>
            </w:r>
            <w:r>
              <w:rPr>
                <w:spacing w:val="1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l’Ecole</w:t>
            </w:r>
            <w:proofErr w:type="spellEnd"/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des</w:t>
            </w:r>
            <w:r>
              <w:rPr>
                <w:spacing w:val="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postes</w:t>
            </w:r>
            <w:proofErr w:type="spellEnd"/>
            <w:r>
              <w:rPr>
                <w:w w:val="105"/>
              </w:rPr>
              <w:t>,</w:t>
            </w:r>
          </w:p>
          <w:p>
            <w:pPr>
              <w:pStyle w:val="TableParagraph"/>
              <w:spacing w:before="87"/>
              <w:ind w:left="141"/>
            </w:pPr>
            <w:r>
              <w:rPr>
                <w:w w:val="115"/>
              </w:rPr>
              <w:t>78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015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VERSAILLES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CEDEX</w:t>
            </w:r>
          </w:p>
          <w:p>
            <w:pPr>
              <w:pStyle w:val="TableParagraph"/>
              <w:spacing w:before="75"/>
              <w:rPr>
                <w:rFonts w:ascii="Calibri"/>
              </w:rPr>
            </w:pPr>
            <w:hyperlink r:id="rId20">
              <w:r>
                <w:rPr>
                  <w:rFonts w:ascii="Calibri"/>
                  <w:color w:val="0000FF"/>
                  <w:u w:val="single" w:color="0000FF"/>
                </w:rPr>
                <w:t>jean.pitois@dgfip.finances.gouv.fr</w:t>
              </w:r>
            </w:hyperlink>
          </w:p>
          <w:p>
            <w:pPr>
              <w:pStyle w:val="TableParagraph"/>
              <w:spacing w:before="92"/>
            </w:pPr>
            <w:r>
              <w:t>01</w:t>
            </w:r>
            <w:r>
              <w:rPr>
                <w:spacing w:val="13"/>
              </w:rPr>
              <w:t xml:space="preserve"> </w:t>
            </w:r>
            <w:r>
              <w:t>71</w:t>
            </w:r>
            <w:r>
              <w:rPr>
                <w:spacing w:val="14"/>
              </w:rPr>
              <w:t xml:space="preserve"> </w:t>
            </w:r>
            <w:r>
              <w:t>42</w:t>
            </w:r>
            <w:r>
              <w:rPr>
                <w:spacing w:val="11"/>
              </w:rPr>
              <w:t xml:space="preserve"> </w:t>
            </w:r>
            <w:r>
              <w:t>73</w:t>
            </w:r>
            <w:r>
              <w:rPr>
                <w:spacing w:val="13"/>
              </w:rPr>
              <w:t xml:space="preserve"> </w:t>
            </w:r>
            <w:r>
              <w:t>96</w:t>
            </w:r>
          </w:p>
        </w:tc>
      </w:tr>
      <w:tr>
        <w:trPr>
          <w:trHeight w:val="386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Délai</w:t>
            </w:r>
            <w:proofErr w:type="spellEnd"/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</w:pPr>
            <w:r>
              <w:rPr>
                <w:w w:val="105"/>
              </w:rPr>
              <w:t>50</w:t>
            </w:r>
            <w:r>
              <w:rPr>
                <w:spacing w:val="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jours</w:t>
            </w:r>
            <w:proofErr w:type="spellEnd"/>
          </w:p>
        </w:tc>
      </w:tr>
      <w:tr>
        <w:trPr>
          <w:trHeight w:val="383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</w:pPr>
            <w:r>
              <w:rPr>
                <w:w w:val="105"/>
              </w:rPr>
              <w:t>Mode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Mandat</w:t>
            </w:r>
            <w:proofErr w:type="spellEnd"/>
            <w:r>
              <w:rPr>
                <w:spacing w:val="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administratif</w:t>
            </w:r>
            <w:proofErr w:type="spellEnd"/>
          </w:p>
        </w:tc>
      </w:tr>
      <w:tr>
        <w:trPr>
          <w:trHeight w:val="649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</w:pPr>
            <w:proofErr w:type="spellStart"/>
            <w:r>
              <w:rPr>
                <w:w w:val="105"/>
              </w:rPr>
              <w:t>Adresse</w:t>
            </w:r>
            <w:proofErr w:type="spellEnd"/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2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facturation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  <w:spacing w:line="244" w:lineRule="auto"/>
              <w:ind w:left="141" w:right="303"/>
              <w:rPr>
                <w:w w:val="115"/>
              </w:rPr>
            </w:pP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Facturation</w:t>
            </w:r>
            <w:proofErr w:type="spellEnd"/>
            <w:r>
              <w:rPr>
                <w:b/>
                <w:color w:val="FF0000"/>
                <w:spacing w:val="25"/>
                <w:w w:val="110"/>
                <w:u w:val="single" w:color="FF0000"/>
              </w:rPr>
              <w:t xml:space="preserve"> </w:t>
            </w: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électronique</w:t>
            </w:r>
            <w:proofErr w:type="spellEnd"/>
            <w:r>
              <w:rPr>
                <w:b/>
                <w:color w:val="FF0000"/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b/>
                <w:i/>
                <w:w w:val="110"/>
              </w:rPr>
              <w:t>se</w:t>
            </w:r>
            <w:r>
              <w:rPr>
                <w:b/>
                <w:i/>
                <w:spacing w:val="26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reporter</w:t>
            </w:r>
            <w:r>
              <w:rPr>
                <w:b/>
                <w:i/>
                <w:spacing w:val="27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au</w:t>
            </w:r>
            <w:r>
              <w:rPr>
                <w:b/>
                <w:i/>
                <w:spacing w:val="-50"/>
                <w:w w:val="110"/>
              </w:rPr>
              <w:t xml:space="preserve"> </w:t>
            </w:r>
            <w:r>
              <w:rPr>
                <w:b/>
                <w:i/>
                <w:w w:val="115"/>
              </w:rPr>
              <w:t>CCP</w:t>
            </w:r>
            <w:r>
              <w:rPr>
                <w:b/>
                <w:i/>
                <w:spacing w:val="7"/>
                <w:w w:val="115"/>
              </w:rPr>
              <w:t xml:space="preserve"> </w:t>
            </w:r>
            <w:proofErr w:type="spellStart"/>
            <w:r>
              <w:rPr>
                <w:b/>
                <w:i/>
                <w:w w:val="115"/>
              </w:rPr>
              <w:t>ou</w:t>
            </w:r>
            <w:proofErr w:type="spellEnd"/>
            <w:r>
              <w:rPr>
                <w:b/>
                <w:i/>
                <w:spacing w:val="9"/>
                <w:w w:val="115"/>
              </w:rPr>
              <w:t xml:space="preserve"> </w:t>
            </w:r>
            <w:r>
              <w:rPr>
                <w:b/>
                <w:i/>
                <w:w w:val="115"/>
              </w:rPr>
              <w:t>CCAP</w:t>
            </w:r>
            <w:r>
              <w:rPr>
                <w:w w:val="115"/>
              </w:rPr>
              <w:t>)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:</w:t>
            </w:r>
          </w:p>
          <w:p>
            <w:pPr>
              <w:pStyle w:val="TableParagraph"/>
              <w:spacing w:before="0" w:line="244" w:lineRule="auto"/>
              <w:ind w:left="141" w:right="913"/>
            </w:pPr>
            <w:hyperlink r:id="rId21">
              <w:r>
                <w:rPr>
                  <w:color w:val="0000FF"/>
                  <w:w w:val="105"/>
                  <w:u w:val="single" w:color="0000FF"/>
                </w:rPr>
                <w:t>https://chorus-</w:t>
              </w:r>
            </w:hyperlink>
            <w:r>
              <w:rPr>
                <w:color w:val="0000FF"/>
                <w:spacing w:val="1"/>
                <w:w w:val="105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w w:val="105"/>
                  <w:u w:val="single" w:color="0000FF"/>
                </w:rPr>
                <w:t>p</w:t>
              </w:r>
              <w:r>
                <w:rPr>
                  <w:color w:val="0000FF"/>
                  <w:w w:val="105"/>
                  <w:u w:val="single" w:color="0000FF"/>
                </w:rPr>
                <w:t>r</w:t>
              </w:r>
              <w:r>
                <w:rPr>
                  <w:color w:val="0000FF"/>
                  <w:w w:val="106"/>
                  <w:u w:val="single" w:color="0000FF"/>
                </w:rPr>
                <w:t>o.</w:t>
              </w:r>
              <w:r>
                <w:rPr>
                  <w:color w:val="0000FF"/>
                  <w:spacing w:val="-1"/>
                  <w:w w:val="109"/>
                  <w:u w:val="single" w:color="0000FF"/>
                </w:rPr>
                <w:t>g</w:t>
              </w:r>
              <w:r>
                <w:rPr>
                  <w:color w:val="0000FF"/>
                  <w:w w:val="104"/>
                  <w:u w:val="single" w:color="0000FF"/>
                </w:rPr>
                <w:t>ou</w:t>
              </w:r>
              <w:r>
                <w:rPr>
                  <w:color w:val="0000FF"/>
                  <w:spacing w:val="-4"/>
                  <w:w w:val="104"/>
                  <w:u w:val="single" w:color="0000FF"/>
                </w:rPr>
                <w:t>v</w:t>
              </w:r>
              <w:r>
                <w:rPr>
                  <w:color w:val="0000FF"/>
                  <w:w w:val="135"/>
                  <w:u w:val="single" w:color="0000FF"/>
                </w:rPr>
                <w:t>.</w:t>
              </w:r>
              <w:r>
                <w:rPr>
                  <w:color w:val="0000FF"/>
                  <w:w w:val="110"/>
                  <w:u w:val="single" w:color="0000FF"/>
                </w:rPr>
                <w:t>f</w:t>
              </w:r>
              <w:r>
                <w:rPr>
                  <w:color w:val="0000FF"/>
                  <w:spacing w:val="-2"/>
                  <w:w w:val="107"/>
                  <w:u w:val="single" w:color="0000FF"/>
                </w:rPr>
                <w:t>r</w:t>
              </w:r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2"/>
                  <w:w w:val="101"/>
                  <w:u w:val="single" w:color="0000FF"/>
                </w:rPr>
                <w:t>c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p</w:t>
              </w:r>
              <w:r>
                <w:rPr>
                  <w:color w:val="0000FF"/>
                  <w:w w:val="103"/>
                  <w:u w:val="single" w:color="0000FF"/>
                </w:rPr>
                <w:t>p</w:t>
              </w:r>
              <w:proofErr w:type="spellEnd"/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3"/>
                  <w:w w:val="111"/>
                  <w:u w:val="single" w:color="0000FF"/>
                </w:rPr>
                <w:t>u</w:t>
              </w:r>
              <w:r>
                <w:rPr>
                  <w:color w:val="0000FF"/>
                  <w:spacing w:val="-1"/>
                  <w:w w:val="114"/>
                  <w:u w:val="single" w:color="0000FF"/>
                </w:rPr>
                <w:t>til</w:t>
              </w:r>
              <w:r>
                <w:rPr>
                  <w:color w:val="0000FF"/>
                  <w:spacing w:val="-2"/>
                  <w:w w:val="114"/>
                  <w:u w:val="single" w:color="0000FF"/>
                </w:rPr>
                <w:t>i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spacing w:val="-1"/>
                  <w:w w:val="110"/>
                  <w:u w:val="single" w:color="0000FF"/>
                </w:rPr>
                <w:t>at</w:t>
              </w:r>
              <w:r>
                <w:rPr>
                  <w:color w:val="0000FF"/>
                  <w:spacing w:val="-3"/>
                  <w:w w:val="110"/>
                  <w:u w:val="single" w:color="0000FF"/>
                </w:rPr>
                <w:t>e</w:t>
              </w:r>
              <w:r>
                <w:rPr>
                  <w:color w:val="0000FF"/>
                  <w:w w:val="107"/>
                  <w:u w:val="single" w:color="0000FF"/>
                </w:rPr>
                <w:t>ur?e</w:t>
              </w:r>
              <w:r>
                <w:rPr>
                  <w:color w:val="0000FF"/>
                  <w:spacing w:val="-1"/>
                  <w:w w:val="107"/>
                  <w:u w:val="single" w:color="0000FF"/>
                </w:rPr>
                <w:t>x</w:t>
              </w:r>
              <w:r>
                <w:rPr>
                  <w:color w:val="0000FF"/>
                  <w:w w:val="108"/>
                  <w:u w:val="single" w:color="0000FF"/>
                </w:rPr>
                <w:t>ecut</w:t>
              </w:r>
              <w:r>
                <w:rPr>
                  <w:color w:val="0000FF"/>
                  <w:spacing w:val="-2"/>
                  <w:w w:val="108"/>
                  <w:u w:val="single" w:color="0000FF"/>
                </w:rPr>
                <w:t>i</w:t>
              </w:r>
              <w:r>
                <w:rPr>
                  <w:color w:val="0000FF"/>
                  <w:w w:val="103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w w:val="103"/>
                  <w:u w:val="single" w:color="0000FF"/>
                </w:rPr>
                <w:t>=e</w:t>
              </w:r>
              <w:r>
                <w:rPr>
                  <w:color w:val="0000FF"/>
                  <w:spacing w:val="-3"/>
                  <w:w w:val="103"/>
                  <w:u w:val="single" w:color="0000FF"/>
                </w:rPr>
                <w:t>1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u w:val="single" w:color="0000FF"/>
                </w:rPr>
                <w:t>1</w:t>
              </w:r>
            </w:hyperlink>
          </w:p>
          <w:p>
            <w:pPr>
              <w:pStyle w:val="TableParagraph"/>
              <w:spacing w:before="80"/>
            </w:pPr>
            <w:proofErr w:type="spellStart"/>
            <w:r>
              <w:rPr>
                <w:w w:val="110"/>
              </w:rPr>
              <w:t>L’Hôpital</w:t>
            </w:r>
            <w:proofErr w:type="spellEnd"/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Vésinet</w:t>
            </w:r>
            <w:proofErr w:type="spellEnd"/>
          </w:p>
          <w:p>
            <w:pPr>
              <w:pStyle w:val="TableParagraph"/>
              <w:spacing w:line="244" w:lineRule="auto"/>
              <w:ind w:left="141" w:right="303"/>
            </w:pPr>
            <w:r>
              <w:rPr>
                <w:w w:val="110"/>
              </w:rPr>
              <w:t>72,</w:t>
            </w:r>
            <w:r>
              <w:rPr>
                <w:spacing w:val="-7"/>
                <w:w w:val="110"/>
              </w:rPr>
              <w:t xml:space="preserve"> </w:t>
            </w:r>
            <w:r>
              <w:rPr>
                <w:w w:val="110"/>
              </w:rPr>
              <w:t>avenue</w:t>
            </w:r>
            <w:r>
              <w:rPr>
                <w:spacing w:val="-8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9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Princesse</w:t>
            </w:r>
            <w:proofErr w:type="spellEnd"/>
            <w:r>
              <w:rPr>
                <w:spacing w:val="-50"/>
                <w:w w:val="110"/>
              </w:rPr>
              <w:t xml:space="preserve"> </w:t>
            </w:r>
            <w:r>
              <w:rPr>
                <w:w w:val="110"/>
              </w:rPr>
              <w:t>78115</w:t>
            </w:r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Le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Vésinet</w:t>
            </w:r>
            <w:proofErr w:type="spellEnd"/>
          </w:p>
        </w:tc>
      </w:tr>
      <w:tr>
        <w:trPr>
          <w:trHeight w:val="649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  <w:spacing w:before="76"/>
            </w:pPr>
            <w:r>
              <w:rPr>
                <w:w w:val="110"/>
              </w:rPr>
              <w:t>Lot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concerné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le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cas</w:t>
            </w:r>
            <w:proofErr w:type="spellEnd"/>
            <w:r>
              <w:rPr>
                <w:spacing w:val="-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échéant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  <w:spacing w:line="244" w:lineRule="auto"/>
              <w:ind w:left="141" w:right="303"/>
              <w:rPr>
                <w:b/>
                <w:color w:val="FF0000"/>
                <w:w w:val="110"/>
                <w:u w:val="single" w:color="FF0000"/>
              </w:rPr>
            </w:pPr>
          </w:p>
        </w:tc>
      </w:tr>
      <w:tr>
        <w:trPr>
          <w:trHeight w:val="649"/>
        </w:trPr>
        <w:tc>
          <w:tcPr>
            <w:tcW w:w="3937" w:type="dxa"/>
            <w:shd w:val="clear" w:color="auto" w:fill="DDD9C3"/>
          </w:tcPr>
          <w:p>
            <w:pPr>
              <w:pStyle w:val="TableParagraph"/>
              <w:spacing w:before="78" w:line="244" w:lineRule="auto"/>
              <w:ind w:right="105"/>
            </w:pPr>
            <w:proofErr w:type="spellStart"/>
            <w:r>
              <w:rPr>
                <w:w w:val="105"/>
              </w:rPr>
              <w:t>Informations</w:t>
            </w:r>
            <w:proofErr w:type="spellEnd"/>
            <w:r>
              <w:rPr>
                <w:spacing w:val="37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complémentaires</w:t>
            </w:r>
            <w:proofErr w:type="spellEnd"/>
            <w:r>
              <w:rPr>
                <w:w w:val="105"/>
              </w:rPr>
              <w:t>,</w:t>
            </w:r>
            <w:r>
              <w:rPr>
                <w:spacing w:val="39"/>
                <w:w w:val="105"/>
              </w:rPr>
              <w:t xml:space="preserve"> </w:t>
            </w:r>
            <w:r>
              <w:rPr>
                <w:w w:val="105"/>
              </w:rPr>
              <w:t>le</w:t>
            </w:r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10"/>
              </w:rPr>
              <w:t>cas</w:t>
            </w:r>
            <w:proofErr w:type="spellEnd"/>
            <w:r>
              <w:rPr>
                <w:spacing w:val="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échéant</w:t>
            </w:r>
            <w:proofErr w:type="spellEnd"/>
          </w:p>
        </w:tc>
        <w:tc>
          <w:tcPr>
            <w:tcW w:w="5387" w:type="dxa"/>
            <w:shd w:val="clear" w:color="auto" w:fill="DDD9C3"/>
          </w:tcPr>
          <w:p>
            <w:pPr>
              <w:pStyle w:val="TableParagraph"/>
              <w:spacing w:line="244" w:lineRule="auto"/>
              <w:ind w:left="141" w:right="303"/>
              <w:rPr>
                <w:b/>
                <w:color w:val="FF0000"/>
                <w:w w:val="110"/>
                <w:u w:val="single" w:color="FF0000"/>
              </w:rPr>
            </w:pPr>
          </w:p>
        </w:tc>
      </w:tr>
    </w:tbl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387"/>
      </w:tblGrid>
      <w:tr>
        <w:trPr>
          <w:trHeight w:val="727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117" w:line="244" w:lineRule="auto"/>
            </w:pPr>
            <w:proofErr w:type="spellStart"/>
            <w:r>
              <w:rPr>
                <w:w w:val="105"/>
              </w:rPr>
              <w:t>Etablissement</w:t>
            </w:r>
            <w:proofErr w:type="spellEnd"/>
            <w:r>
              <w:rPr>
                <w:spacing w:val="3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concerné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par</w:t>
            </w:r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10"/>
              </w:rPr>
              <w:t>l’exécution</w:t>
            </w:r>
            <w:proofErr w:type="spellEnd"/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1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contrat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9" w:line="346" w:lineRule="exact"/>
              <w:ind w:right="2676"/>
            </w:pPr>
            <w:proofErr w:type="spellStart"/>
            <w:r>
              <w:rPr>
                <w:w w:val="110"/>
              </w:rPr>
              <w:t>Hôpital</w:t>
            </w:r>
            <w:proofErr w:type="spellEnd"/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 xml:space="preserve">de  </w:t>
            </w:r>
            <w:proofErr w:type="spellStart"/>
            <w:r>
              <w:rPr>
                <w:w w:val="110"/>
              </w:rPr>
              <w:t>Houdan</w:t>
            </w:r>
            <w:proofErr w:type="spellEnd"/>
            <w:r>
              <w:rPr>
                <w:spacing w:val="1"/>
                <w:w w:val="110"/>
              </w:rPr>
              <w:t xml:space="preserve"> </w:t>
            </w:r>
            <w:r>
              <w:rPr>
                <w:w w:val="105"/>
              </w:rPr>
              <w:t>SIRET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: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26780234600010</w:t>
            </w:r>
          </w:p>
        </w:tc>
      </w:tr>
      <w:tr>
        <w:trPr>
          <w:trHeight w:val="2106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98" w:line="244" w:lineRule="auto"/>
              <w:ind w:right="1084"/>
            </w:pPr>
            <w:proofErr w:type="spellStart"/>
            <w:r>
              <w:rPr>
                <w:w w:val="105"/>
              </w:rPr>
              <w:t>Coordonnées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du</w:t>
            </w:r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comptable</w:t>
            </w:r>
            <w:proofErr w:type="spellEnd"/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assignataire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78" w:line="321" w:lineRule="auto"/>
              <w:ind w:left="141" w:right="1366"/>
            </w:pPr>
            <w:r>
              <w:rPr>
                <w:w w:val="110"/>
              </w:rPr>
              <w:t>Madame</w:t>
            </w:r>
            <w:r>
              <w:rPr>
                <w:spacing w:val="-12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-12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Trésorière</w:t>
            </w:r>
            <w:proofErr w:type="spellEnd"/>
            <w:r>
              <w:rPr>
                <w:spacing w:val="-1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11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Rambouillet</w:t>
            </w:r>
            <w:proofErr w:type="spellEnd"/>
            <w:r>
              <w:rPr>
                <w:spacing w:val="-5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Mme</w:t>
            </w:r>
            <w:proofErr w:type="spellEnd"/>
            <w:r>
              <w:rPr>
                <w:spacing w:val="9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Valérie</w:t>
            </w:r>
            <w:proofErr w:type="spellEnd"/>
            <w:r>
              <w:rPr>
                <w:spacing w:val="10"/>
                <w:w w:val="110"/>
              </w:rPr>
              <w:t xml:space="preserve"> </w:t>
            </w:r>
            <w:r>
              <w:rPr>
                <w:w w:val="110"/>
              </w:rPr>
              <w:t>TANESIE</w:t>
            </w:r>
          </w:p>
          <w:p>
            <w:pPr>
              <w:pStyle w:val="TableParagraph"/>
              <w:spacing w:before="0" w:line="255" w:lineRule="exact"/>
              <w:ind w:left="141"/>
            </w:pPr>
            <w:r>
              <w:rPr>
                <w:w w:val="110"/>
              </w:rPr>
              <w:t xml:space="preserve">13 </w:t>
            </w:r>
            <w:proofErr w:type="spellStart"/>
            <w:r>
              <w:rPr>
                <w:w w:val="110"/>
              </w:rPr>
              <w:t>bis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rue Pasteur</w:t>
            </w:r>
          </w:p>
          <w:p>
            <w:pPr>
              <w:pStyle w:val="TableParagraph"/>
              <w:spacing w:before="88" w:line="319" w:lineRule="auto"/>
              <w:ind w:left="141"/>
            </w:pPr>
            <w:r>
              <w:rPr>
                <w:w w:val="110"/>
              </w:rPr>
              <w:t>78514</w:t>
            </w:r>
            <w:r>
              <w:rPr>
                <w:spacing w:val="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Rambouillet</w:t>
            </w:r>
            <w:proofErr w:type="spellEnd"/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Cedex</w:t>
            </w:r>
            <w:proofErr w:type="spellEnd"/>
            <w:r>
              <w:rPr>
                <w:spacing w:val="1"/>
                <w:w w:val="110"/>
              </w:rPr>
              <w:t xml:space="preserve"> </w:t>
            </w:r>
            <w:hyperlink r:id="rId23">
              <w:r>
                <w:rPr>
                  <w:color w:val="0000FF"/>
                  <w:w w:val="105"/>
                  <w:u w:val="single" w:color="0000FF"/>
                </w:rPr>
                <w:t>valerie.tanesie@dgfip.finances.gouv.fr</w:t>
              </w:r>
            </w:hyperlink>
          </w:p>
          <w:p>
            <w:pPr>
              <w:pStyle w:val="TableParagraph"/>
              <w:spacing w:before="3"/>
            </w:pPr>
            <w:r>
              <w:t>01</w:t>
            </w:r>
            <w:r>
              <w:rPr>
                <w:spacing w:val="13"/>
              </w:rPr>
              <w:t xml:space="preserve"> </w:t>
            </w:r>
            <w:r>
              <w:t>34</w:t>
            </w:r>
            <w:r>
              <w:rPr>
                <w:spacing w:val="14"/>
              </w:rPr>
              <w:t xml:space="preserve"> </w:t>
            </w:r>
            <w:r>
              <w:t>57</w:t>
            </w:r>
            <w:r>
              <w:rPr>
                <w:spacing w:val="11"/>
              </w:rPr>
              <w:t xml:space="preserve"> </w:t>
            </w:r>
            <w:r>
              <w:t>30</w:t>
            </w:r>
            <w:r>
              <w:rPr>
                <w:spacing w:val="13"/>
              </w:rPr>
              <w:t xml:space="preserve"> </w:t>
            </w:r>
            <w:r>
              <w:t>89</w:t>
            </w:r>
          </w:p>
        </w:tc>
      </w:tr>
      <w:tr>
        <w:trPr>
          <w:trHeight w:val="386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78"/>
            </w:pPr>
            <w:proofErr w:type="spellStart"/>
            <w:r>
              <w:rPr>
                <w:w w:val="110"/>
              </w:rPr>
              <w:t>Délai</w:t>
            </w:r>
            <w:proofErr w:type="spellEnd"/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78"/>
            </w:pPr>
            <w:r>
              <w:rPr>
                <w:w w:val="105"/>
              </w:rPr>
              <w:t>50</w:t>
            </w:r>
            <w:r>
              <w:rPr>
                <w:spacing w:val="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jours</w:t>
            </w:r>
            <w:proofErr w:type="spellEnd"/>
          </w:p>
        </w:tc>
      </w:tr>
      <w:tr>
        <w:trPr>
          <w:trHeight w:val="383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76"/>
            </w:pPr>
            <w:r>
              <w:rPr>
                <w:w w:val="105"/>
              </w:rPr>
              <w:t>Mode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76"/>
            </w:pPr>
            <w:proofErr w:type="spellStart"/>
            <w:r>
              <w:rPr>
                <w:w w:val="110"/>
              </w:rPr>
              <w:t>Mandat</w:t>
            </w:r>
            <w:proofErr w:type="spellEnd"/>
            <w:r>
              <w:rPr>
                <w:spacing w:val="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administratif</w:t>
            </w:r>
            <w:proofErr w:type="spellEnd"/>
          </w:p>
        </w:tc>
      </w:tr>
      <w:tr>
        <w:trPr>
          <w:trHeight w:val="2253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2"/>
              <w:ind w:left="0"/>
              <w:rPr>
                <w:b/>
                <w:sz w:val="34"/>
              </w:rPr>
            </w:pPr>
          </w:p>
          <w:p>
            <w:pPr>
              <w:pStyle w:val="TableParagraph"/>
              <w:spacing w:before="0"/>
            </w:pPr>
            <w:proofErr w:type="spellStart"/>
            <w:r>
              <w:rPr>
                <w:w w:val="105"/>
              </w:rPr>
              <w:t>Adresse</w:t>
            </w:r>
            <w:proofErr w:type="spellEnd"/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2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facturation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76" w:line="244" w:lineRule="auto"/>
              <w:ind w:left="141" w:right="303"/>
            </w:pP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Facturation</w:t>
            </w:r>
            <w:proofErr w:type="spellEnd"/>
            <w:r>
              <w:rPr>
                <w:b/>
                <w:color w:val="FF0000"/>
                <w:spacing w:val="25"/>
                <w:w w:val="110"/>
                <w:u w:val="single" w:color="FF0000"/>
              </w:rPr>
              <w:t xml:space="preserve"> </w:t>
            </w: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électronique</w:t>
            </w:r>
            <w:proofErr w:type="spellEnd"/>
            <w:r>
              <w:rPr>
                <w:b/>
                <w:color w:val="FF0000"/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b/>
                <w:i/>
                <w:w w:val="110"/>
              </w:rPr>
              <w:t>se</w:t>
            </w:r>
            <w:r>
              <w:rPr>
                <w:b/>
                <w:i/>
                <w:spacing w:val="26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reporter</w:t>
            </w:r>
            <w:r>
              <w:rPr>
                <w:b/>
                <w:i/>
                <w:spacing w:val="27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au</w:t>
            </w:r>
            <w:r>
              <w:rPr>
                <w:b/>
                <w:i/>
                <w:spacing w:val="-50"/>
                <w:w w:val="110"/>
              </w:rPr>
              <w:t xml:space="preserve"> </w:t>
            </w:r>
            <w:r>
              <w:rPr>
                <w:b/>
                <w:i/>
                <w:w w:val="115"/>
              </w:rPr>
              <w:t>CCP</w:t>
            </w:r>
            <w:r>
              <w:rPr>
                <w:b/>
                <w:i/>
                <w:spacing w:val="7"/>
                <w:w w:val="115"/>
              </w:rPr>
              <w:t xml:space="preserve"> </w:t>
            </w:r>
            <w:proofErr w:type="spellStart"/>
            <w:r>
              <w:rPr>
                <w:b/>
                <w:i/>
                <w:w w:val="115"/>
              </w:rPr>
              <w:t>ou</w:t>
            </w:r>
            <w:proofErr w:type="spellEnd"/>
            <w:r>
              <w:rPr>
                <w:b/>
                <w:i/>
                <w:spacing w:val="9"/>
                <w:w w:val="115"/>
              </w:rPr>
              <w:t xml:space="preserve"> </w:t>
            </w:r>
            <w:r>
              <w:rPr>
                <w:b/>
                <w:i/>
                <w:w w:val="115"/>
              </w:rPr>
              <w:t>CCAP</w:t>
            </w:r>
            <w:r>
              <w:rPr>
                <w:w w:val="115"/>
              </w:rPr>
              <w:t>)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:</w:t>
            </w:r>
          </w:p>
          <w:p>
            <w:pPr>
              <w:pStyle w:val="TableParagraph"/>
              <w:spacing w:before="45" w:line="244" w:lineRule="auto"/>
              <w:ind w:left="141" w:right="913"/>
            </w:pPr>
            <w:hyperlink r:id="rId24">
              <w:r>
                <w:rPr>
                  <w:color w:val="0000FF"/>
                  <w:w w:val="105"/>
                  <w:u w:val="single" w:color="0000FF"/>
                </w:rPr>
                <w:t>https://chorus-</w:t>
              </w:r>
            </w:hyperlink>
            <w:r>
              <w:rPr>
                <w:color w:val="0000FF"/>
                <w:spacing w:val="1"/>
                <w:w w:val="105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w w:val="105"/>
                  <w:u w:val="single" w:color="0000FF"/>
                </w:rPr>
                <w:t>p</w:t>
              </w:r>
              <w:r>
                <w:rPr>
                  <w:color w:val="0000FF"/>
                  <w:w w:val="105"/>
                  <w:u w:val="single" w:color="0000FF"/>
                </w:rPr>
                <w:t>r</w:t>
              </w:r>
              <w:r>
                <w:rPr>
                  <w:color w:val="0000FF"/>
                  <w:w w:val="106"/>
                  <w:u w:val="single" w:color="0000FF"/>
                </w:rPr>
                <w:t>o.</w:t>
              </w:r>
              <w:r>
                <w:rPr>
                  <w:color w:val="0000FF"/>
                  <w:spacing w:val="-1"/>
                  <w:w w:val="109"/>
                  <w:u w:val="single" w:color="0000FF"/>
                </w:rPr>
                <w:t>g</w:t>
              </w:r>
              <w:r>
                <w:rPr>
                  <w:color w:val="0000FF"/>
                  <w:w w:val="104"/>
                  <w:u w:val="single" w:color="0000FF"/>
                </w:rPr>
                <w:t>ou</w:t>
              </w:r>
              <w:r>
                <w:rPr>
                  <w:color w:val="0000FF"/>
                  <w:spacing w:val="-4"/>
                  <w:w w:val="104"/>
                  <w:u w:val="single" w:color="0000FF"/>
                </w:rPr>
                <w:t>v</w:t>
              </w:r>
              <w:r>
                <w:rPr>
                  <w:color w:val="0000FF"/>
                  <w:w w:val="135"/>
                  <w:u w:val="single" w:color="0000FF"/>
                </w:rPr>
                <w:t>.</w:t>
              </w:r>
              <w:r>
                <w:rPr>
                  <w:color w:val="0000FF"/>
                  <w:w w:val="110"/>
                  <w:u w:val="single" w:color="0000FF"/>
                </w:rPr>
                <w:t>f</w:t>
              </w:r>
              <w:r>
                <w:rPr>
                  <w:color w:val="0000FF"/>
                  <w:spacing w:val="-2"/>
                  <w:w w:val="107"/>
                  <w:u w:val="single" w:color="0000FF"/>
                </w:rPr>
                <w:t>r</w:t>
              </w:r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2"/>
                  <w:w w:val="101"/>
                  <w:u w:val="single" w:color="0000FF"/>
                </w:rPr>
                <w:t>c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p</w:t>
              </w:r>
              <w:r>
                <w:rPr>
                  <w:color w:val="0000FF"/>
                  <w:w w:val="103"/>
                  <w:u w:val="single" w:color="0000FF"/>
                </w:rPr>
                <w:t>p</w:t>
              </w:r>
              <w:proofErr w:type="spellEnd"/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3"/>
                  <w:w w:val="111"/>
                  <w:u w:val="single" w:color="0000FF"/>
                </w:rPr>
                <w:t>u</w:t>
              </w:r>
              <w:r>
                <w:rPr>
                  <w:color w:val="0000FF"/>
                  <w:spacing w:val="-1"/>
                  <w:w w:val="114"/>
                  <w:u w:val="single" w:color="0000FF"/>
                </w:rPr>
                <w:t>til</w:t>
              </w:r>
              <w:r>
                <w:rPr>
                  <w:color w:val="0000FF"/>
                  <w:spacing w:val="-2"/>
                  <w:w w:val="114"/>
                  <w:u w:val="single" w:color="0000FF"/>
                </w:rPr>
                <w:t>i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spacing w:val="-1"/>
                  <w:w w:val="110"/>
                  <w:u w:val="single" w:color="0000FF"/>
                </w:rPr>
                <w:t>at</w:t>
              </w:r>
              <w:r>
                <w:rPr>
                  <w:color w:val="0000FF"/>
                  <w:spacing w:val="-3"/>
                  <w:w w:val="110"/>
                  <w:u w:val="single" w:color="0000FF"/>
                </w:rPr>
                <w:t>e</w:t>
              </w:r>
              <w:r>
                <w:rPr>
                  <w:color w:val="0000FF"/>
                  <w:w w:val="107"/>
                  <w:u w:val="single" w:color="0000FF"/>
                </w:rPr>
                <w:t>ur?e</w:t>
              </w:r>
              <w:r>
                <w:rPr>
                  <w:color w:val="0000FF"/>
                  <w:spacing w:val="-1"/>
                  <w:w w:val="107"/>
                  <w:u w:val="single" w:color="0000FF"/>
                </w:rPr>
                <w:t>x</w:t>
              </w:r>
              <w:r>
                <w:rPr>
                  <w:color w:val="0000FF"/>
                  <w:w w:val="108"/>
                  <w:u w:val="single" w:color="0000FF"/>
                </w:rPr>
                <w:t>ecut</w:t>
              </w:r>
              <w:r>
                <w:rPr>
                  <w:color w:val="0000FF"/>
                  <w:spacing w:val="-2"/>
                  <w:w w:val="108"/>
                  <w:u w:val="single" w:color="0000FF"/>
                </w:rPr>
                <w:t>i</w:t>
              </w:r>
              <w:r>
                <w:rPr>
                  <w:color w:val="0000FF"/>
                  <w:w w:val="103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w w:val="103"/>
                  <w:u w:val="single" w:color="0000FF"/>
                </w:rPr>
                <w:t>=e</w:t>
              </w:r>
              <w:r>
                <w:rPr>
                  <w:color w:val="0000FF"/>
                  <w:spacing w:val="-3"/>
                  <w:w w:val="103"/>
                  <w:u w:val="single" w:color="0000FF"/>
                </w:rPr>
                <w:t>1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u w:val="single" w:color="0000FF"/>
                </w:rPr>
                <w:t>1</w:t>
              </w:r>
            </w:hyperlink>
          </w:p>
          <w:p>
            <w:pPr>
              <w:pStyle w:val="TableParagraph"/>
              <w:spacing w:before="84" w:line="319" w:lineRule="auto"/>
              <w:ind w:right="3129"/>
            </w:pPr>
            <w:proofErr w:type="spellStart"/>
            <w:r>
              <w:rPr>
                <w:w w:val="110"/>
              </w:rPr>
              <w:t>L’Hôpital</w:t>
            </w:r>
            <w:proofErr w:type="spellEnd"/>
            <w:r>
              <w:rPr>
                <w:w w:val="110"/>
              </w:rPr>
              <w:t xml:space="preserve"> de </w:t>
            </w:r>
            <w:proofErr w:type="spellStart"/>
            <w:r>
              <w:rPr>
                <w:w w:val="110"/>
              </w:rPr>
              <w:t>Houdan</w:t>
            </w:r>
            <w:proofErr w:type="spellEnd"/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42,</w:t>
            </w:r>
            <w:r>
              <w:rPr>
                <w:spacing w:val="6"/>
                <w:w w:val="110"/>
              </w:rPr>
              <w:t xml:space="preserve"> </w:t>
            </w:r>
            <w:r>
              <w:rPr>
                <w:w w:val="110"/>
              </w:rPr>
              <w:t>rue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Paris</w:t>
            </w:r>
          </w:p>
          <w:p>
            <w:pPr>
              <w:pStyle w:val="TableParagraph"/>
              <w:spacing w:before="3"/>
            </w:pPr>
            <w:r>
              <w:rPr>
                <w:w w:val="105"/>
              </w:rPr>
              <w:t>78550</w:t>
            </w:r>
            <w:r>
              <w:rPr>
                <w:spacing w:val="9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Houdan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cedex</w:t>
            </w:r>
            <w:proofErr w:type="spellEnd"/>
          </w:p>
        </w:tc>
      </w:tr>
      <w:tr>
        <w:trPr>
          <w:trHeight w:val="383"/>
        </w:trPr>
        <w:tc>
          <w:tcPr>
            <w:tcW w:w="3937" w:type="dxa"/>
            <w:shd w:val="clear" w:color="auto" w:fill="FCE9D9"/>
          </w:tcPr>
          <w:p>
            <w:pPr>
              <w:pStyle w:val="TableParagraph"/>
              <w:spacing w:before="76"/>
            </w:pPr>
            <w:r>
              <w:rPr>
                <w:w w:val="110"/>
              </w:rPr>
              <w:t>Lot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concerné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le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cas</w:t>
            </w:r>
            <w:proofErr w:type="spellEnd"/>
            <w:r>
              <w:rPr>
                <w:spacing w:val="-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échéant</w:t>
            </w:r>
            <w:proofErr w:type="spellEnd"/>
          </w:p>
        </w:tc>
        <w:tc>
          <w:tcPr>
            <w:tcW w:w="5387" w:type="dxa"/>
            <w:shd w:val="clear" w:color="auto" w:fill="FCE9D9"/>
          </w:tcPr>
          <w:p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</w:tbl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37"/>
        <w:gridCol w:w="5387"/>
      </w:tblGrid>
      <w:tr>
        <w:trPr>
          <w:trHeight w:val="1257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  <w:spacing w:before="4"/>
              <w:ind w:left="0"/>
              <w:rPr>
                <w:b/>
                <w:sz w:val="33"/>
              </w:rPr>
            </w:pPr>
          </w:p>
          <w:p>
            <w:pPr>
              <w:pStyle w:val="TableParagraph"/>
              <w:spacing w:before="0" w:line="244" w:lineRule="auto"/>
            </w:pPr>
            <w:proofErr w:type="spellStart"/>
            <w:r>
              <w:rPr>
                <w:w w:val="105"/>
              </w:rPr>
              <w:t>Etablissement</w:t>
            </w:r>
            <w:proofErr w:type="spellEnd"/>
            <w:r>
              <w:rPr>
                <w:spacing w:val="3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concerné</w:t>
            </w:r>
            <w:proofErr w:type="spellEnd"/>
            <w:r>
              <w:rPr>
                <w:spacing w:val="33"/>
                <w:w w:val="105"/>
              </w:rPr>
              <w:t xml:space="preserve"> </w:t>
            </w:r>
            <w:r>
              <w:rPr>
                <w:w w:val="105"/>
              </w:rPr>
              <w:t>par</w:t>
            </w:r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10"/>
              </w:rPr>
              <w:t>l’exécution</w:t>
            </w:r>
            <w:proofErr w:type="spellEnd"/>
            <w:r>
              <w:rPr>
                <w:spacing w:val="-1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1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contrat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  <w:spacing w:line="247" w:lineRule="auto"/>
              <w:ind w:right="373"/>
            </w:pPr>
            <w:proofErr w:type="spellStart"/>
            <w:r>
              <w:rPr>
                <w:spacing w:val="-1"/>
                <w:w w:val="110"/>
              </w:rPr>
              <w:t>Etablissement</w:t>
            </w:r>
            <w:proofErr w:type="spellEnd"/>
            <w:r>
              <w:rPr>
                <w:spacing w:val="-1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Hébergeant</w:t>
            </w:r>
            <w:proofErr w:type="spellEnd"/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des</w:t>
            </w:r>
            <w:r>
              <w:rPr>
                <w:spacing w:val="-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Personnes</w:t>
            </w:r>
            <w:proofErr w:type="spellEnd"/>
            <w:r>
              <w:rPr>
                <w:spacing w:val="-12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Agées</w:t>
            </w:r>
            <w:proofErr w:type="spellEnd"/>
            <w:r>
              <w:rPr>
                <w:spacing w:val="-5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Dépendantes</w:t>
            </w:r>
            <w:proofErr w:type="spellEnd"/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Viroflay</w:t>
            </w:r>
            <w:proofErr w:type="spellEnd"/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–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Les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Aulnettes</w:t>
            </w:r>
            <w:proofErr w:type="spellEnd"/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(EHPAD)</w:t>
            </w:r>
          </w:p>
          <w:p>
            <w:pPr>
              <w:pStyle w:val="TableParagraph"/>
              <w:spacing w:before="77"/>
            </w:pPr>
            <w:r>
              <w:rPr>
                <w:w w:val="105"/>
              </w:rPr>
              <w:t>SIRET</w:t>
            </w:r>
            <w:r>
              <w:rPr>
                <w:spacing w:val="10"/>
                <w:w w:val="105"/>
              </w:rPr>
              <w:t xml:space="preserve"> </w:t>
            </w:r>
            <w:r>
              <w:rPr>
                <w:w w:val="105"/>
              </w:rPr>
              <w:t>:</w:t>
            </w:r>
            <w:r>
              <w:rPr>
                <w:spacing w:val="11"/>
                <w:w w:val="105"/>
              </w:rPr>
              <w:t xml:space="preserve"> </w:t>
            </w:r>
            <w:r>
              <w:rPr>
                <w:w w:val="105"/>
              </w:rPr>
              <w:t>26780018300019</w:t>
            </w:r>
          </w:p>
        </w:tc>
      </w:tr>
      <w:tr>
        <w:trPr>
          <w:trHeight w:val="2032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70" w:line="244" w:lineRule="auto"/>
              <w:ind w:right="1084"/>
            </w:pPr>
            <w:proofErr w:type="spellStart"/>
            <w:r>
              <w:rPr>
                <w:w w:val="105"/>
              </w:rPr>
              <w:t>Coordonnées</w:t>
            </w:r>
            <w:proofErr w:type="spellEnd"/>
            <w:r>
              <w:rPr>
                <w:spacing w:val="8"/>
                <w:w w:val="105"/>
              </w:rPr>
              <w:t xml:space="preserve"> </w:t>
            </w:r>
            <w:r>
              <w:rPr>
                <w:w w:val="105"/>
              </w:rPr>
              <w:t>du</w:t>
            </w:r>
            <w:r>
              <w:rPr>
                <w:spacing w:val="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comptable</w:t>
            </w:r>
            <w:proofErr w:type="spellEnd"/>
            <w:r>
              <w:rPr>
                <w:spacing w:val="-48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assignataire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  <w:spacing w:before="88" w:line="244" w:lineRule="auto"/>
              <w:ind w:left="141" w:right="398"/>
            </w:pPr>
            <w:r>
              <w:rPr>
                <w:w w:val="110"/>
              </w:rPr>
              <w:t>Madame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la</w:t>
            </w:r>
            <w:r>
              <w:rPr>
                <w:spacing w:val="-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Trésorière</w:t>
            </w:r>
            <w:proofErr w:type="spellEnd"/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du</w:t>
            </w:r>
            <w:r>
              <w:rPr>
                <w:spacing w:val="-5"/>
                <w:w w:val="110"/>
              </w:rPr>
              <w:t xml:space="preserve"> </w:t>
            </w:r>
            <w:r>
              <w:rPr>
                <w:w w:val="110"/>
              </w:rPr>
              <w:t>Centre</w:t>
            </w:r>
            <w:r>
              <w:rPr>
                <w:spacing w:val="-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Hospitalier</w:t>
            </w:r>
            <w:proofErr w:type="spellEnd"/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Versailles</w:t>
            </w:r>
          </w:p>
          <w:p>
            <w:pPr>
              <w:pStyle w:val="TableParagraph"/>
              <w:spacing w:before="84"/>
              <w:ind w:left="141"/>
            </w:pPr>
            <w:r>
              <w:rPr>
                <w:w w:val="105"/>
              </w:rPr>
              <w:t>12</w:t>
            </w:r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rue</w:t>
            </w:r>
            <w:r>
              <w:rPr>
                <w:spacing w:val="10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l’Ecole</w:t>
            </w:r>
            <w:proofErr w:type="spellEnd"/>
            <w:r>
              <w:rPr>
                <w:spacing w:val="12"/>
                <w:w w:val="105"/>
              </w:rPr>
              <w:t xml:space="preserve"> </w:t>
            </w:r>
            <w:r>
              <w:rPr>
                <w:w w:val="105"/>
              </w:rPr>
              <w:t>des</w:t>
            </w:r>
            <w:r>
              <w:rPr>
                <w:spacing w:val="12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postes</w:t>
            </w:r>
            <w:proofErr w:type="spellEnd"/>
            <w:r>
              <w:rPr>
                <w:w w:val="105"/>
              </w:rPr>
              <w:t>,</w:t>
            </w:r>
          </w:p>
          <w:p>
            <w:pPr>
              <w:pStyle w:val="TableParagraph"/>
              <w:spacing w:before="85"/>
              <w:ind w:left="141"/>
            </w:pPr>
            <w:r>
              <w:rPr>
                <w:w w:val="115"/>
              </w:rPr>
              <w:t>78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015</w:t>
            </w:r>
            <w:r>
              <w:rPr>
                <w:spacing w:val="21"/>
                <w:w w:val="115"/>
              </w:rPr>
              <w:t xml:space="preserve"> </w:t>
            </w:r>
            <w:r>
              <w:rPr>
                <w:w w:val="115"/>
              </w:rPr>
              <w:t>VERSAILLES</w:t>
            </w:r>
            <w:r>
              <w:rPr>
                <w:spacing w:val="22"/>
                <w:w w:val="115"/>
              </w:rPr>
              <w:t xml:space="preserve"> </w:t>
            </w:r>
            <w:r>
              <w:rPr>
                <w:w w:val="115"/>
              </w:rPr>
              <w:t>CEDEX</w:t>
            </w:r>
          </w:p>
          <w:p>
            <w:pPr>
              <w:pStyle w:val="TableParagraph"/>
              <w:spacing w:before="77"/>
              <w:ind w:left="141"/>
              <w:rPr>
                <w:rFonts w:ascii="Calibri"/>
              </w:rPr>
            </w:pPr>
            <w:hyperlink r:id="rId26">
              <w:r>
                <w:rPr>
                  <w:rFonts w:ascii="Calibri"/>
                  <w:color w:val="0000FF"/>
                  <w:u w:val="single" w:color="0000FF"/>
                </w:rPr>
                <w:t>jean.pitois@dgfip.finances.gouv.fr</w:t>
              </w:r>
            </w:hyperlink>
          </w:p>
          <w:p>
            <w:pPr>
              <w:pStyle w:val="TableParagraph"/>
              <w:spacing w:before="90"/>
            </w:pPr>
            <w:r>
              <w:t>01</w:t>
            </w:r>
            <w:r>
              <w:rPr>
                <w:spacing w:val="13"/>
              </w:rPr>
              <w:t xml:space="preserve"> </w:t>
            </w:r>
            <w:r>
              <w:t>71</w:t>
            </w:r>
            <w:r>
              <w:rPr>
                <w:spacing w:val="14"/>
              </w:rPr>
              <w:t xml:space="preserve"> </w:t>
            </w:r>
            <w:r>
              <w:t>42</w:t>
            </w:r>
            <w:r>
              <w:rPr>
                <w:spacing w:val="11"/>
              </w:rPr>
              <w:t xml:space="preserve"> </w:t>
            </w:r>
            <w:r>
              <w:t>73</w:t>
            </w:r>
            <w:r>
              <w:rPr>
                <w:spacing w:val="13"/>
              </w:rPr>
              <w:t xml:space="preserve"> </w:t>
            </w:r>
            <w:r>
              <w:t>96</w:t>
            </w:r>
          </w:p>
        </w:tc>
      </w:tr>
      <w:tr>
        <w:trPr>
          <w:trHeight w:val="419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Délai</w:t>
            </w:r>
            <w:proofErr w:type="spellEnd"/>
            <w:r>
              <w:rPr>
                <w:spacing w:val="-3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-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</w:pPr>
            <w:r>
              <w:rPr>
                <w:w w:val="105"/>
              </w:rPr>
              <w:t>50</w:t>
            </w:r>
            <w:r>
              <w:rPr>
                <w:spacing w:val="6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jours</w:t>
            </w:r>
            <w:proofErr w:type="spellEnd"/>
          </w:p>
        </w:tc>
      </w:tr>
      <w:tr>
        <w:trPr>
          <w:trHeight w:val="419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</w:pPr>
            <w:r>
              <w:rPr>
                <w:w w:val="105"/>
              </w:rPr>
              <w:t>Mode</w:t>
            </w:r>
            <w:r>
              <w:rPr>
                <w:spacing w:val="13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14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paiement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</w:pPr>
            <w:proofErr w:type="spellStart"/>
            <w:r>
              <w:rPr>
                <w:w w:val="110"/>
              </w:rPr>
              <w:t>Mandat</w:t>
            </w:r>
            <w:proofErr w:type="spellEnd"/>
            <w:r>
              <w:rPr>
                <w:spacing w:val="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administratif</w:t>
            </w:r>
            <w:proofErr w:type="spellEnd"/>
          </w:p>
        </w:tc>
      </w:tr>
      <w:tr>
        <w:trPr>
          <w:trHeight w:val="419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7"/>
              <w:ind w:left="0"/>
              <w:rPr>
                <w:b/>
                <w:sz w:val="36"/>
              </w:rPr>
            </w:pPr>
          </w:p>
          <w:p>
            <w:pPr>
              <w:pStyle w:val="TableParagraph"/>
              <w:spacing w:before="0"/>
            </w:pPr>
            <w:proofErr w:type="spellStart"/>
            <w:r>
              <w:rPr>
                <w:w w:val="105"/>
              </w:rPr>
              <w:t>Adresse</w:t>
            </w:r>
            <w:proofErr w:type="spellEnd"/>
            <w:r>
              <w:rPr>
                <w:spacing w:val="21"/>
                <w:w w:val="105"/>
              </w:rPr>
              <w:t xml:space="preserve"> </w:t>
            </w:r>
            <w:r>
              <w:rPr>
                <w:w w:val="105"/>
              </w:rPr>
              <w:t>de</w:t>
            </w:r>
            <w:r>
              <w:rPr>
                <w:spacing w:val="21"/>
                <w:w w:val="105"/>
              </w:rPr>
              <w:t xml:space="preserve"> </w:t>
            </w:r>
            <w:proofErr w:type="spellStart"/>
            <w:r>
              <w:rPr>
                <w:w w:val="105"/>
              </w:rPr>
              <w:t>facturation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  <w:spacing w:before="83" w:line="244" w:lineRule="auto"/>
              <w:ind w:left="141" w:right="303"/>
            </w:pP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Facturation</w:t>
            </w:r>
            <w:proofErr w:type="spellEnd"/>
            <w:r>
              <w:rPr>
                <w:b/>
                <w:color w:val="FF0000"/>
                <w:spacing w:val="25"/>
                <w:w w:val="110"/>
                <w:u w:val="single" w:color="FF0000"/>
              </w:rPr>
              <w:t xml:space="preserve"> </w:t>
            </w:r>
            <w:proofErr w:type="spellStart"/>
            <w:r>
              <w:rPr>
                <w:b/>
                <w:color w:val="FF0000"/>
                <w:w w:val="110"/>
                <w:u w:val="single" w:color="FF0000"/>
              </w:rPr>
              <w:t>électronique</w:t>
            </w:r>
            <w:proofErr w:type="spellEnd"/>
            <w:r>
              <w:rPr>
                <w:b/>
                <w:color w:val="FF0000"/>
                <w:spacing w:val="24"/>
                <w:w w:val="110"/>
              </w:rPr>
              <w:t xml:space="preserve"> </w:t>
            </w:r>
            <w:r>
              <w:rPr>
                <w:w w:val="110"/>
              </w:rPr>
              <w:t>(</w:t>
            </w:r>
            <w:r>
              <w:rPr>
                <w:b/>
                <w:i/>
                <w:w w:val="110"/>
              </w:rPr>
              <w:t>se</w:t>
            </w:r>
            <w:r>
              <w:rPr>
                <w:b/>
                <w:i/>
                <w:spacing w:val="26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reporter</w:t>
            </w:r>
            <w:r>
              <w:rPr>
                <w:b/>
                <w:i/>
                <w:spacing w:val="27"/>
                <w:w w:val="110"/>
              </w:rPr>
              <w:t xml:space="preserve"> </w:t>
            </w:r>
            <w:r>
              <w:rPr>
                <w:b/>
                <w:i/>
                <w:w w:val="110"/>
              </w:rPr>
              <w:t>au</w:t>
            </w:r>
            <w:r>
              <w:rPr>
                <w:b/>
                <w:i/>
                <w:spacing w:val="-50"/>
                <w:w w:val="110"/>
              </w:rPr>
              <w:t xml:space="preserve"> </w:t>
            </w:r>
            <w:r>
              <w:rPr>
                <w:b/>
                <w:i/>
                <w:w w:val="115"/>
              </w:rPr>
              <w:t>CCP</w:t>
            </w:r>
            <w:r>
              <w:rPr>
                <w:b/>
                <w:i/>
                <w:spacing w:val="7"/>
                <w:w w:val="115"/>
              </w:rPr>
              <w:t xml:space="preserve"> </w:t>
            </w:r>
            <w:proofErr w:type="spellStart"/>
            <w:r>
              <w:rPr>
                <w:b/>
                <w:i/>
                <w:w w:val="115"/>
              </w:rPr>
              <w:t>ou</w:t>
            </w:r>
            <w:proofErr w:type="spellEnd"/>
            <w:r>
              <w:rPr>
                <w:b/>
                <w:i/>
                <w:spacing w:val="9"/>
                <w:w w:val="115"/>
              </w:rPr>
              <w:t xml:space="preserve"> </w:t>
            </w:r>
            <w:r>
              <w:rPr>
                <w:b/>
                <w:i/>
                <w:w w:val="115"/>
              </w:rPr>
              <w:t>CCAP</w:t>
            </w:r>
            <w:r>
              <w:rPr>
                <w:w w:val="115"/>
              </w:rPr>
              <w:t>)</w:t>
            </w:r>
            <w:r>
              <w:rPr>
                <w:spacing w:val="7"/>
                <w:w w:val="115"/>
              </w:rPr>
              <w:t xml:space="preserve"> </w:t>
            </w:r>
            <w:r>
              <w:rPr>
                <w:w w:val="115"/>
              </w:rPr>
              <w:t>:</w:t>
            </w:r>
          </w:p>
          <w:p>
            <w:pPr>
              <w:pStyle w:val="TableParagraph"/>
              <w:spacing w:line="244" w:lineRule="auto"/>
              <w:ind w:left="141" w:right="913"/>
            </w:pPr>
            <w:hyperlink r:id="rId27">
              <w:r>
                <w:rPr>
                  <w:color w:val="0000FF"/>
                  <w:w w:val="105"/>
                  <w:u w:val="single" w:color="0000FF"/>
                </w:rPr>
                <w:t>https://chorus-</w:t>
              </w:r>
            </w:hyperlink>
            <w:r>
              <w:rPr>
                <w:color w:val="0000FF"/>
                <w:spacing w:val="1"/>
                <w:w w:val="105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w w:val="105"/>
                  <w:u w:val="single" w:color="0000FF"/>
                </w:rPr>
                <w:t>p</w:t>
              </w:r>
              <w:r>
                <w:rPr>
                  <w:color w:val="0000FF"/>
                  <w:w w:val="105"/>
                  <w:u w:val="single" w:color="0000FF"/>
                </w:rPr>
                <w:t>r</w:t>
              </w:r>
              <w:r>
                <w:rPr>
                  <w:color w:val="0000FF"/>
                  <w:w w:val="106"/>
                  <w:u w:val="single" w:color="0000FF"/>
                </w:rPr>
                <w:t>o.</w:t>
              </w:r>
              <w:r>
                <w:rPr>
                  <w:color w:val="0000FF"/>
                  <w:spacing w:val="-1"/>
                  <w:w w:val="109"/>
                  <w:u w:val="single" w:color="0000FF"/>
                </w:rPr>
                <w:t>g</w:t>
              </w:r>
              <w:r>
                <w:rPr>
                  <w:color w:val="0000FF"/>
                  <w:w w:val="104"/>
                  <w:u w:val="single" w:color="0000FF"/>
                </w:rPr>
                <w:t>ou</w:t>
              </w:r>
              <w:r>
                <w:rPr>
                  <w:color w:val="0000FF"/>
                  <w:spacing w:val="-4"/>
                  <w:w w:val="104"/>
                  <w:u w:val="single" w:color="0000FF"/>
                </w:rPr>
                <w:t>v</w:t>
              </w:r>
              <w:r>
                <w:rPr>
                  <w:color w:val="0000FF"/>
                  <w:w w:val="135"/>
                  <w:u w:val="single" w:color="0000FF"/>
                </w:rPr>
                <w:t>.</w:t>
              </w:r>
              <w:r>
                <w:rPr>
                  <w:color w:val="0000FF"/>
                  <w:w w:val="110"/>
                  <w:u w:val="single" w:color="0000FF"/>
                </w:rPr>
                <w:t>f</w:t>
              </w:r>
              <w:r>
                <w:rPr>
                  <w:color w:val="0000FF"/>
                  <w:spacing w:val="-2"/>
                  <w:w w:val="107"/>
                  <w:u w:val="single" w:color="0000FF"/>
                </w:rPr>
                <w:t>r</w:t>
              </w:r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2"/>
                  <w:w w:val="101"/>
                  <w:u w:val="single" w:color="0000FF"/>
                </w:rPr>
                <w:t>c</w:t>
              </w:r>
              <w:r>
                <w:rPr>
                  <w:color w:val="0000FF"/>
                  <w:spacing w:val="-1"/>
                  <w:w w:val="103"/>
                  <w:u w:val="single" w:color="0000FF"/>
                </w:rPr>
                <w:t>p</w:t>
              </w:r>
              <w:r>
                <w:rPr>
                  <w:color w:val="0000FF"/>
                  <w:w w:val="103"/>
                  <w:u w:val="single" w:color="0000FF"/>
                </w:rPr>
                <w:t>p</w:t>
              </w:r>
              <w:proofErr w:type="spellEnd"/>
              <w:r>
                <w:rPr>
                  <w:color w:val="0000FF"/>
                  <w:w w:val="56"/>
                  <w:u w:val="single" w:color="0000FF"/>
                </w:rPr>
                <w:t>/</w:t>
              </w:r>
              <w:proofErr w:type="spellStart"/>
              <w:r>
                <w:rPr>
                  <w:color w:val="0000FF"/>
                  <w:spacing w:val="-3"/>
                  <w:w w:val="111"/>
                  <w:u w:val="single" w:color="0000FF"/>
                </w:rPr>
                <w:t>u</w:t>
              </w:r>
              <w:r>
                <w:rPr>
                  <w:color w:val="0000FF"/>
                  <w:spacing w:val="-1"/>
                  <w:w w:val="114"/>
                  <w:u w:val="single" w:color="0000FF"/>
                </w:rPr>
                <w:t>til</w:t>
              </w:r>
              <w:r>
                <w:rPr>
                  <w:color w:val="0000FF"/>
                  <w:spacing w:val="-2"/>
                  <w:w w:val="114"/>
                  <w:u w:val="single" w:color="0000FF"/>
                </w:rPr>
                <w:t>i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spacing w:val="-1"/>
                  <w:w w:val="110"/>
                  <w:u w:val="single" w:color="0000FF"/>
                </w:rPr>
                <w:t>at</w:t>
              </w:r>
              <w:r>
                <w:rPr>
                  <w:color w:val="0000FF"/>
                  <w:spacing w:val="-3"/>
                  <w:w w:val="110"/>
                  <w:u w:val="single" w:color="0000FF"/>
                </w:rPr>
                <w:t>e</w:t>
              </w:r>
              <w:r>
                <w:rPr>
                  <w:color w:val="0000FF"/>
                  <w:w w:val="107"/>
                  <w:u w:val="single" w:color="0000FF"/>
                </w:rPr>
                <w:t>ur?e</w:t>
              </w:r>
              <w:r>
                <w:rPr>
                  <w:color w:val="0000FF"/>
                  <w:spacing w:val="-1"/>
                  <w:w w:val="107"/>
                  <w:u w:val="single" w:color="0000FF"/>
                </w:rPr>
                <w:t>x</w:t>
              </w:r>
              <w:r>
                <w:rPr>
                  <w:color w:val="0000FF"/>
                  <w:w w:val="108"/>
                  <w:u w:val="single" w:color="0000FF"/>
                </w:rPr>
                <w:t>ecut</w:t>
              </w:r>
              <w:r>
                <w:rPr>
                  <w:color w:val="0000FF"/>
                  <w:spacing w:val="-2"/>
                  <w:w w:val="108"/>
                  <w:u w:val="single" w:color="0000FF"/>
                </w:rPr>
                <w:t>i</w:t>
              </w:r>
              <w:r>
                <w:rPr>
                  <w:color w:val="0000FF"/>
                  <w:w w:val="103"/>
                  <w:u w:val="single" w:color="0000FF"/>
                </w:rPr>
                <w:t>on</w:t>
              </w:r>
              <w:proofErr w:type="spellEnd"/>
              <w:r>
                <w:rPr>
                  <w:color w:val="0000FF"/>
                  <w:w w:val="103"/>
                  <w:u w:val="single" w:color="0000FF"/>
                </w:rPr>
                <w:t>=e</w:t>
              </w:r>
              <w:r>
                <w:rPr>
                  <w:color w:val="0000FF"/>
                  <w:spacing w:val="-3"/>
                  <w:w w:val="103"/>
                  <w:u w:val="single" w:color="0000FF"/>
                </w:rPr>
                <w:t>1</w:t>
              </w:r>
              <w:r>
                <w:rPr>
                  <w:color w:val="0000FF"/>
                  <w:w w:val="108"/>
                  <w:u w:val="single" w:color="0000FF"/>
                </w:rPr>
                <w:t>s</w:t>
              </w:r>
              <w:r>
                <w:rPr>
                  <w:color w:val="0000FF"/>
                  <w:u w:val="single" w:color="0000FF"/>
                </w:rPr>
                <w:t>1</w:t>
              </w:r>
            </w:hyperlink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</w:p>
          <w:p>
            <w:pPr>
              <w:pStyle w:val="TableParagraph"/>
              <w:spacing w:before="163" w:line="244" w:lineRule="auto"/>
              <w:ind w:right="373"/>
            </w:pPr>
            <w:proofErr w:type="spellStart"/>
            <w:r>
              <w:rPr>
                <w:spacing w:val="-1"/>
                <w:w w:val="110"/>
              </w:rPr>
              <w:t>Etablissement</w:t>
            </w:r>
            <w:proofErr w:type="spellEnd"/>
            <w:r>
              <w:rPr>
                <w:spacing w:val="-1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Hébergeant</w:t>
            </w:r>
            <w:proofErr w:type="spellEnd"/>
            <w:r>
              <w:rPr>
                <w:spacing w:val="-10"/>
                <w:w w:val="110"/>
              </w:rPr>
              <w:t xml:space="preserve"> </w:t>
            </w:r>
            <w:r>
              <w:rPr>
                <w:w w:val="110"/>
              </w:rPr>
              <w:t>des</w:t>
            </w:r>
            <w:r>
              <w:rPr>
                <w:spacing w:val="-1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Personnes</w:t>
            </w:r>
            <w:proofErr w:type="spellEnd"/>
            <w:r>
              <w:rPr>
                <w:spacing w:val="-12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Agées</w:t>
            </w:r>
            <w:proofErr w:type="spellEnd"/>
            <w:r>
              <w:rPr>
                <w:spacing w:val="-50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Dépendantes</w:t>
            </w:r>
            <w:proofErr w:type="spellEnd"/>
            <w:r>
              <w:rPr>
                <w:spacing w:val="4"/>
                <w:w w:val="110"/>
              </w:rPr>
              <w:t xml:space="preserve"> </w:t>
            </w:r>
            <w:r>
              <w:rPr>
                <w:w w:val="110"/>
              </w:rPr>
              <w:t>de</w:t>
            </w:r>
            <w:r>
              <w:rPr>
                <w:spacing w:val="6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Viroflay</w:t>
            </w:r>
            <w:proofErr w:type="spellEnd"/>
            <w:r>
              <w:rPr>
                <w:spacing w:val="7"/>
                <w:w w:val="110"/>
              </w:rPr>
              <w:t xml:space="preserve"> </w:t>
            </w:r>
            <w:r>
              <w:rPr>
                <w:w w:val="110"/>
              </w:rPr>
              <w:t>–</w:t>
            </w:r>
            <w:r>
              <w:rPr>
                <w:spacing w:val="5"/>
                <w:w w:val="110"/>
              </w:rPr>
              <w:t xml:space="preserve"> </w:t>
            </w:r>
            <w:r>
              <w:rPr>
                <w:w w:val="110"/>
              </w:rPr>
              <w:t>Les</w:t>
            </w:r>
            <w:r>
              <w:rPr>
                <w:spacing w:val="5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Aulnettes</w:t>
            </w:r>
            <w:proofErr w:type="spellEnd"/>
            <w:r>
              <w:rPr>
                <w:spacing w:val="1"/>
                <w:w w:val="110"/>
              </w:rPr>
              <w:t xml:space="preserve"> </w:t>
            </w:r>
            <w:r>
              <w:rPr>
                <w:w w:val="110"/>
              </w:rPr>
              <w:t>(EHPAD)</w:t>
            </w:r>
          </w:p>
          <w:p>
            <w:pPr>
              <w:pStyle w:val="TableParagraph"/>
              <w:spacing w:before="18" w:line="344" w:lineRule="exact"/>
              <w:ind w:right="2792"/>
            </w:pPr>
            <w:r>
              <w:rPr>
                <w:w w:val="110"/>
              </w:rPr>
              <w:t>31, rue Joseph Bertrand</w:t>
            </w:r>
            <w:r>
              <w:rPr>
                <w:spacing w:val="-51"/>
                <w:w w:val="110"/>
              </w:rPr>
              <w:t xml:space="preserve"> </w:t>
            </w:r>
            <w:r>
              <w:rPr>
                <w:w w:val="110"/>
              </w:rPr>
              <w:t>78220</w:t>
            </w:r>
            <w:r>
              <w:rPr>
                <w:spacing w:val="3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Viroflay</w:t>
            </w:r>
            <w:proofErr w:type="spellEnd"/>
          </w:p>
        </w:tc>
      </w:tr>
      <w:tr>
        <w:trPr>
          <w:trHeight w:val="419"/>
        </w:trPr>
        <w:tc>
          <w:tcPr>
            <w:tcW w:w="3937" w:type="dxa"/>
            <w:shd w:val="clear" w:color="auto" w:fill="D9D9D9"/>
          </w:tcPr>
          <w:p>
            <w:pPr>
              <w:pStyle w:val="TableParagraph"/>
              <w:spacing w:before="0"/>
              <w:ind w:left="0"/>
              <w:rPr>
                <w:b/>
                <w:sz w:val="26"/>
              </w:rPr>
            </w:pPr>
            <w:r>
              <w:rPr>
                <w:w w:val="110"/>
              </w:rPr>
              <w:t>Lot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concerné</w:t>
            </w:r>
            <w:proofErr w:type="spellEnd"/>
            <w:r>
              <w:rPr>
                <w:w w:val="110"/>
              </w:rPr>
              <w:t>,</w:t>
            </w:r>
            <w:r>
              <w:rPr>
                <w:spacing w:val="-6"/>
                <w:w w:val="110"/>
              </w:rPr>
              <w:t xml:space="preserve"> </w:t>
            </w:r>
            <w:r>
              <w:rPr>
                <w:w w:val="110"/>
              </w:rPr>
              <w:t>le</w:t>
            </w:r>
            <w:r>
              <w:rPr>
                <w:spacing w:val="-7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cas</w:t>
            </w:r>
            <w:proofErr w:type="spellEnd"/>
            <w:r>
              <w:rPr>
                <w:spacing w:val="-8"/>
                <w:w w:val="110"/>
              </w:rPr>
              <w:t xml:space="preserve"> </w:t>
            </w:r>
            <w:proofErr w:type="spellStart"/>
            <w:r>
              <w:rPr>
                <w:w w:val="110"/>
              </w:rPr>
              <w:t>échéant</w:t>
            </w:r>
            <w:proofErr w:type="spellEnd"/>
          </w:p>
        </w:tc>
        <w:tc>
          <w:tcPr>
            <w:tcW w:w="5387" w:type="dxa"/>
            <w:shd w:val="clear" w:color="auto" w:fill="D9D9D9"/>
          </w:tcPr>
          <w:p>
            <w:pPr>
              <w:pStyle w:val="TableParagraph"/>
              <w:spacing w:before="83" w:line="244" w:lineRule="auto"/>
              <w:ind w:left="141" w:right="303"/>
              <w:rPr>
                <w:b/>
                <w:color w:val="FF0000"/>
                <w:w w:val="110"/>
                <w:u w:val="single" w:color="FF0000"/>
              </w:rPr>
            </w:pPr>
          </w:p>
        </w:tc>
      </w:tr>
    </w:tbl>
    <w:p>
      <w:pPr>
        <w:tabs>
          <w:tab w:val="left" w:pos="1980"/>
        </w:tabs>
        <w:rPr>
          <w:rFonts w:ascii="Century Schoolbook" w:hAnsi="Century Schoolbook"/>
          <w:sz w:val="24"/>
          <w:szCs w:val="24"/>
        </w:rPr>
      </w:pPr>
    </w:p>
    <w:sectPr>
      <w:headerReference w:type="default" r:id="rId29"/>
      <w:footerReference w:type="default" r:id="rId30"/>
      <w:headerReference w:type="first" r:id="rId31"/>
      <w:pgSz w:w="11906" w:h="16838"/>
      <w:pgMar w:top="720" w:right="720" w:bottom="720" w:left="720" w:header="708" w:footer="9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1892727"/>
      <w:docPartObj>
        <w:docPartGallery w:val="Page Numbers (Bottom of Page)"/>
        <w:docPartUnique/>
      </w:docPartObj>
    </w:sdtPr>
    <w:sdtContent>
      <w:p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10266680</wp:posOffset>
                      </wp:positionV>
                    </mc:Fallback>
                  </mc:AlternateContent>
                  <wp:extent cx="368300" cy="371475"/>
                  <wp:effectExtent l="0" t="0" r="12700" b="28575"/>
                  <wp:wrapNone/>
                  <wp:docPr id="571" name="Forme automatiqu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371475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  <w:sz w:val="16"/>
                                  <w:szCs w:val="16"/>
                                </w:rPr>
                                <w:t>8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rme automatique 1" o:spid="_x0000_s1026" type="#_x0000_t65" style="position:absolute;margin-left:0;margin-top:0;width:29pt;height:29.25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" o:allowincell="f" adj="14135" strokecolor="gray" strokeweight=".25pt">
                  <v:textbox>
                    <w:txbxContent>
                      <w:p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  <w:sz w:val="16"/>
                            <w:szCs w:val="16"/>
                          </w:rPr>
                          <w:t>8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</w:pPr>
    <w:r>
      <w:rPr>
        <w:noProof/>
        <w:lang w:eastAsia="fr-FR"/>
      </w:rPr>
      <w:drawing>
        <wp:inline distT="0" distB="0" distL="0" distR="0">
          <wp:extent cx="1261745" cy="895985"/>
          <wp:effectExtent l="0" t="0" r="0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745" cy="895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                                                                        </w:t>
    </w:r>
    <w:r>
      <w:rPr>
        <w:noProof/>
        <w:lang w:eastAsia="fr-FR"/>
      </w:rPr>
      <w:drawing>
        <wp:inline distT="0" distB="0" distL="0" distR="0">
          <wp:extent cx="944880" cy="969645"/>
          <wp:effectExtent l="0" t="0" r="7620" b="190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E72B8"/>
    <w:multiLevelType w:val="hybridMultilevel"/>
    <w:tmpl w:val="06E02AD4"/>
    <w:lvl w:ilvl="0" w:tplc="B53E97A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04438"/>
    <w:multiLevelType w:val="hybridMultilevel"/>
    <w:tmpl w:val="96301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C3CFD"/>
    <w:multiLevelType w:val="hybridMultilevel"/>
    <w:tmpl w:val="075224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4F3AB1"/>
    <w:multiLevelType w:val="hybridMultilevel"/>
    <w:tmpl w:val="FE42DFA2"/>
    <w:lvl w:ilvl="0" w:tplc="473EA4F0">
      <w:start w:val="4"/>
      <w:numFmt w:val="bullet"/>
      <w:lvlText w:val="-"/>
      <w:lvlJc w:val="left"/>
      <w:pPr>
        <w:ind w:left="3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" w15:restartNumberingAfterBreak="0">
    <w:nsid w:val="6CF42D44"/>
    <w:multiLevelType w:val="hybridMultilevel"/>
    <w:tmpl w:val="E2D8F40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265B5"/>
    <w:multiLevelType w:val="hybridMultilevel"/>
    <w:tmpl w:val="4A04CBE4"/>
    <w:lvl w:ilvl="0" w:tplc="B3A41A7E">
      <w:start w:val="13"/>
      <w:numFmt w:val="bullet"/>
      <w:lvlText w:val=""/>
      <w:lvlJc w:val="left"/>
      <w:pPr>
        <w:ind w:left="927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02E9D"/>
    <w:multiLevelType w:val="hybridMultilevel"/>
    <w:tmpl w:val="C1BE0C76"/>
    <w:lvl w:ilvl="0" w:tplc="070490C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86EC2"/>
    <w:multiLevelType w:val="hybridMultilevel"/>
    <w:tmpl w:val="11265CBE"/>
    <w:lvl w:ilvl="0" w:tplc="B3A41A7E">
      <w:start w:val="13"/>
      <w:numFmt w:val="bullet"/>
      <w:lvlText w:val="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,"/>
  <w:listSeparator w:val=";"/>
  <w15:docId w15:val="{AD9976A7-362E-40CF-9506-96769E039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RedTxt">
    <w:name w:val="RedTxt"/>
    <w:basedOn w:val="Normal"/>
    <w:uiPriority w:val="99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customStyle="1" w:styleId="RedTitre2">
    <w:name w:val="RedTitre2"/>
    <w:basedOn w:val="Normal"/>
    <w:uiPriority w:val="99"/>
    <w:pPr>
      <w:keepNext/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autoSpaceDE w:val="0"/>
      <w:autoSpaceDN w:val="0"/>
      <w:adjustRightInd w:val="0"/>
      <w:spacing w:before="240" w:after="60" w:line="240" w:lineRule="auto"/>
    </w:pPr>
    <w:rPr>
      <w:rFonts w:ascii="Arial" w:eastAsiaTheme="minorEastAsia" w:hAnsi="Arial" w:cs="Arial"/>
      <w:b/>
      <w:bCs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b/>
      <w:bCs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Cambria" w:eastAsia="Cambria" w:hAnsi="Cambria" w:cs="Cambria"/>
      <w:b/>
      <w:bCs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before="86" w:after="0" w:line="240" w:lineRule="auto"/>
      <w:ind w:left="107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lerie.tanesie@dgfip.finances.gouv.fr" TargetMode="External"/><Relationship Id="rId13" Type="http://schemas.openxmlformats.org/officeDocument/2006/relationships/hyperlink" Target="mailto:jean-marie.duhamel@dgfip.finances.gouv.fr" TargetMode="External"/><Relationship Id="rId18" Type="http://schemas.openxmlformats.org/officeDocument/2006/relationships/hyperlink" Target="mailto:valerie.tanesie@dgfip.finances.gouv.fr" TargetMode="External"/><Relationship Id="rId26" Type="http://schemas.openxmlformats.org/officeDocument/2006/relationships/hyperlink" Target="mailto:jean.pitois@dgfip.finances.gouv.fr" TargetMode="External"/><Relationship Id="rId3" Type="http://schemas.openxmlformats.org/officeDocument/2006/relationships/styles" Target="styles.xml"/><Relationship Id="rId21" Type="http://schemas.openxmlformats.org/officeDocument/2006/relationships/hyperlink" Target="https://chorus-pro.gouv.fr/cpp/utilisateur?execution=e1s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chorus-pro.gouv.fr/cpp/utilisateur?execution=e1s1" TargetMode="External"/><Relationship Id="rId17" Type="http://schemas.openxmlformats.org/officeDocument/2006/relationships/hyperlink" Target="https://chorus-pro.gouv.fr/cpp/utilisateur?execution=e1s1" TargetMode="External"/><Relationship Id="rId25" Type="http://schemas.openxmlformats.org/officeDocument/2006/relationships/hyperlink" Target="https://chorus-pro.gouv.fr/cpp/utilisateur?execution=e1s1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valerie.tanesie@dgfip.finances.gouv.fr" TargetMode="External"/><Relationship Id="rId20" Type="http://schemas.openxmlformats.org/officeDocument/2006/relationships/hyperlink" Target="mailto:jean.pitois@dgfip.finances.gouv.fr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horus-pro.gouv.fr/cpp/utilisateur?execution=e1s1" TargetMode="External"/><Relationship Id="rId24" Type="http://schemas.openxmlformats.org/officeDocument/2006/relationships/hyperlink" Target="https://chorus-pro.gouv.fr/cpp/utilisateur?execution=e1s1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chorus-pro.gouv.fr/cpp/utilisateur?execution=e1s1" TargetMode="External"/><Relationship Id="rId23" Type="http://schemas.openxmlformats.org/officeDocument/2006/relationships/hyperlink" Target="mailto:valerie.tanesie@dgfip.finances.gouv.fr" TargetMode="External"/><Relationship Id="rId28" Type="http://schemas.openxmlformats.org/officeDocument/2006/relationships/hyperlink" Target="https://chorus-pro.gouv.fr/cpp/utilisateur?execution=e1s1" TargetMode="External"/><Relationship Id="rId10" Type="http://schemas.openxmlformats.org/officeDocument/2006/relationships/hyperlink" Target="mailto:jean.pitois@dgfip.finances.gouv.fr" TargetMode="External"/><Relationship Id="rId19" Type="http://schemas.openxmlformats.org/officeDocument/2006/relationships/hyperlink" Target="https://chorus-pro.gouv.fr/cpp/utilisateur?execution=e1s1" TargetMode="External"/><Relationship Id="rId31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chorus-pro.gouv.fr/cpp/utilisateur?execution=e1s1" TargetMode="External"/><Relationship Id="rId14" Type="http://schemas.openxmlformats.org/officeDocument/2006/relationships/hyperlink" Target="https://chorus-pro.gouv.fr/cpp/utilisateur?execution=e1s1" TargetMode="External"/><Relationship Id="rId22" Type="http://schemas.openxmlformats.org/officeDocument/2006/relationships/hyperlink" Target="https://chorus-pro.gouv.fr/cpp/utilisateur?execution=e1s1" TargetMode="External"/><Relationship Id="rId27" Type="http://schemas.openxmlformats.org/officeDocument/2006/relationships/hyperlink" Target="https://chorus-pro.gouv.fr/cpp/utilisateur?execution=e1s1" TargetMode="External"/><Relationship Id="rId3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76DA9-3567-49FF-84EA-976F9A04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1058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Centre Hospitalier de Versailles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CAVALLIE Julien</dc:creator>
  <cp:lastModifiedBy>BERA Stephanie-Rosy</cp:lastModifiedBy>
  <cp:revision>5</cp:revision>
  <dcterms:created xsi:type="dcterms:W3CDTF">2023-08-09T14:28:00Z</dcterms:created>
  <dcterms:modified xsi:type="dcterms:W3CDTF">2025-10-08T10:29:00Z</dcterms:modified>
</cp:coreProperties>
</file>